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DEF" w:rsidRPr="00C0405D" w:rsidRDefault="00FA6DEF" w:rsidP="00FA6DEF">
      <w:pPr>
        <w:autoSpaceDE w:val="0"/>
        <w:spacing w:line="276" w:lineRule="auto"/>
        <w:contextualSpacing/>
        <w:jc w:val="right"/>
        <w:rPr>
          <w:rFonts w:ascii="Garamond" w:hAnsi="Garamond"/>
          <w:b/>
          <w:bCs/>
          <w:sz w:val="20"/>
          <w:szCs w:val="20"/>
        </w:rPr>
      </w:pPr>
      <w:r w:rsidRPr="00C0405D">
        <w:rPr>
          <w:rFonts w:ascii="Garamond" w:hAnsi="Garamond"/>
          <w:b/>
          <w:bCs/>
          <w:sz w:val="20"/>
          <w:szCs w:val="20"/>
        </w:rPr>
        <w:t xml:space="preserve">załącznik nr 2 do </w:t>
      </w:r>
      <w:r>
        <w:rPr>
          <w:rFonts w:ascii="Garamond" w:hAnsi="Garamond"/>
          <w:b/>
          <w:bCs/>
          <w:sz w:val="20"/>
          <w:szCs w:val="20"/>
        </w:rPr>
        <w:t>zapytania cenowego 1/BK/</w:t>
      </w:r>
      <w:r w:rsidRPr="00C0405D">
        <w:rPr>
          <w:rFonts w:ascii="Garamond" w:hAnsi="Garamond"/>
          <w:b/>
          <w:bCs/>
          <w:sz w:val="20"/>
          <w:szCs w:val="20"/>
        </w:rPr>
        <w:t>2021</w:t>
      </w:r>
    </w:p>
    <w:p w:rsidR="00FA6DEF" w:rsidRPr="00E21AFA" w:rsidRDefault="00FA6DEF" w:rsidP="00FA6DEF">
      <w:pPr>
        <w:autoSpaceDE w:val="0"/>
        <w:spacing w:line="360" w:lineRule="auto"/>
        <w:contextualSpacing/>
        <w:rPr>
          <w:rFonts w:ascii="Garamond" w:hAnsi="Garamond"/>
          <w:b/>
          <w:bCs/>
          <w:sz w:val="20"/>
          <w:szCs w:val="20"/>
        </w:rPr>
      </w:pPr>
    </w:p>
    <w:p w:rsidR="00FA6DEF" w:rsidRPr="00E21AFA" w:rsidRDefault="00FA6DEF" w:rsidP="00FA6DEF">
      <w:pPr>
        <w:keepNext/>
        <w:tabs>
          <w:tab w:val="left" w:pos="0"/>
        </w:tabs>
        <w:suppressAutoHyphens/>
        <w:spacing w:line="276" w:lineRule="auto"/>
        <w:jc w:val="center"/>
        <w:outlineLvl w:val="5"/>
        <w:rPr>
          <w:rFonts w:ascii="Garamond" w:hAnsi="Garamond"/>
          <w:b/>
          <w:bCs/>
          <w:sz w:val="20"/>
          <w:szCs w:val="20"/>
        </w:rPr>
      </w:pPr>
      <w:r w:rsidRPr="00E21AFA">
        <w:rPr>
          <w:rFonts w:ascii="Garamond" w:hAnsi="Garamond"/>
          <w:b/>
          <w:bCs/>
          <w:sz w:val="20"/>
          <w:szCs w:val="20"/>
        </w:rPr>
        <w:t>UMOWA  nr …</w:t>
      </w:r>
    </w:p>
    <w:p w:rsidR="00FA6DEF" w:rsidRPr="00E21AFA" w:rsidRDefault="00FA6DEF" w:rsidP="00FA6DEF">
      <w:pPr>
        <w:keepLines/>
        <w:widowControl w:val="0"/>
        <w:suppressAutoHyphens/>
        <w:spacing w:line="276" w:lineRule="auto"/>
        <w:jc w:val="both"/>
        <w:rPr>
          <w:rFonts w:ascii="Garamond" w:hAnsi="Garamond"/>
          <w:sz w:val="20"/>
          <w:szCs w:val="20"/>
          <w:lang w:eastAsia="ar-SA"/>
        </w:rPr>
      </w:pPr>
      <w:r w:rsidRPr="00E21AFA">
        <w:rPr>
          <w:rFonts w:ascii="Garamond" w:hAnsi="Garamond"/>
          <w:sz w:val="20"/>
          <w:szCs w:val="20"/>
          <w:lang w:eastAsia="ar-SA"/>
        </w:rPr>
        <w:t>W dniu ……………………….. pomiędzy …… NIP… REGON …. zwanym dalej w skrócie Zamawiającym, reprezentowanym przez:</w:t>
      </w:r>
    </w:p>
    <w:p w:rsidR="00FA6DEF" w:rsidRPr="00E21AFA" w:rsidRDefault="00FA6DEF" w:rsidP="00FA6DEF">
      <w:pPr>
        <w:spacing w:line="276" w:lineRule="auto"/>
        <w:jc w:val="both"/>
        <w:rPr>
          <w:rFonts w:ascii="Garamond" w:hAnsi="Garamond"/>
          <w:i/>
          <w:sz w:val="20"/>
          <w:szCs w:val="20"/>
          <w:lang w:eastAsia="ar-SA"/>
        </w:rPr>
      </w:pPr>
      <w:r w:rsidRPr="00E21AFA">
        <w:rPr>
          <w:rFonts w:ascii="Garamond" w:hAnsi="Garamond"/>
          <w:i/>
          <w:sz w:val="20"/>
          <w:szCs w:val="20"/>
          <w:lang w:eastAsia="ar-SA"/>
        </w:rPr>
        <w:t>…………</w:t>
      </w:r>
    </w:p>
    <w:p w:rsidR="00FA6DEF" w:rsidRPr="00E21AFA" w:rsidRDefault="00FA6DEF" w:rsidP="00FA6DEF">
      <w:pPr>
        <w:keepLines/>
        <w:widowControl w:val="0"/>
        <w:suppressAutoHyphens/>
        <w:spacing w:line="276" w:lineRule="auto"/>
        <w:jc w:val="both"/>
        <w:rPr>
          <w:rFonts w:ascii="Garamond" w:hAnsi="Garamond"/>
          <w:sz w:val="20"/>
          <w:szCs w:val="20"/>
          <w:lang w:eastAsia="ar-SA"/>
        </w:rPr>
      </w:pPr>
      <w:r w:rsidRPr="00E21AFA">
        <w:rPr>
          <w:rFonts w:ascii="Garamond" w:hAnsi="Garamond"/>
          <w:sz w:val="20"/>
          <w:szCs w:val="20"/>
          <w:lang w:eastAsia="ar-SA"/>
        </w:rPr>
        <w:t xml:space="preserve">przy kontrasygnacie </w:t>
      </w:r>
    </w:p>
    <w:p w:rsidR="00FA6DEF" w:rsidRPr="00E21AFA" w:rsidRDefault="00FA6DEF" w:rsidP="00FA6DEF">
      <w:pPr>
        <w:keepLines/>
        <w:widowControl w:val="0"/>
        <w:suppressAutoHyphens/>
        <w:spacing w:line="276" w:lineRule="auto"/>
        <w:jc w:val="both"/>
        <w:rPr>
          <w:rFonts w:ascii="Garamond" w:hAnsi="Garamond"/>
          <w:i/>
          <w:sz w:val="20"/>
          <w:szCs w:val="20"/>
          <w:lang w:eastAsia="ar-SA"/>
        </w:rPr>
      </w:pPr>
      <w:r w:rsidRPr="00E21AFA">
        <w:rPr>
          <w:rFonts w:ascii="Garamond" w:hAnsi="Garamond"/>
          <w:i/>
          <w:sz w:val="20"/>
          <w:szCs w:val="20"/>
          <w:lang w:eastAsia="ar-SA"/>
        </w:rPr>
        <w:t>……….</w:t>
      </w:r>
    </w:p>
    <w:p w:rsidR="00FA6DEF" w:rsidRPr="00E21AFA" w:rsidRDefault="00FA6DEF" w:rsidP="00FA6DEF">
      <w:pPr>
        <w:keepLines/>
        <w:widowControl w:val="0"/>
        <w:suppressAutoHyphens/>
        <w:spacing w:line="276" w:lineRule="auto"/>
        <w:jc w:val="both"/>
        <w:rPr>
          <w:rFonts w:ascii="Garamond" w:hAnsi="Garamond"/>
          <w:sz w:val="20"/>
          <w:szCs w:val="20"/>
          <w:lang w:eastAsia="ar-SA"/>
        </w:rPr>
      </w:pPr>
      <w:r w:rsidRPr="00E21AFA">
        <w:rPr>
          <w:rFonts w:ascii="Garamond" w:hAnsi="Garamond"/>
          <w:sz w:val="20"/>
          <w:szCs w:val="20"/>
          <w:lang w:eastAsia="ar-SA"/>
        </w:rPr>
        <w:t>a ............................................................................................................., zwanym dalej Wykonawcą, reprezentowanym przez:</w:t>
      </w:r>
    </w:p>
    <w:p w:rsidR="00FA6DEF" w:rsidRPr="00E21AFA" w:rsidRDefault="00FA6DEF" w:rsidP="00FA6DEF">
      <w:pPr>
        <w:keepLines/>
        <w:widowControl w:val="0"/>
        <w:tabs>
          <w:tab w:val="num" w:pos="360"/>
        </w:tabs>
        <w:suppressAutoHyphens/>
        <w:spacing w:line="276" w:lineRule="auto"/>
        <w:ind w:left="357" w:hanging="357"/>
        <w:jc w:val="both"/>
        <w:rPr>
          <w:rFonts w:ascii="Garamond" w:hAnsi="Garamond"/>
          <w:i/>
          <w:sz w:val="20"/>
          <w:szCs w:val="20"/>
          <w:lang w:eastAsia="ar-SA"/>
        </w:rPr>
      </w:pPr>
      <w:r w:rsidRPr="00E21AFA">
        <w:rPr>
          <w:rFonts w:ascii="Garamond" w:hAnsi="Garamond"/>
          <w:i/>
          <w:sz w:val="20"/>
          <w:szCs w:val="20"/>
          <w:lang w:eastAsia="ar-SA"/>
        </w:rPr>
        <w:t>..............................................................................................................</w:t>
      </w:r>
    </w:p>
    <w:p w:rsidR="00FA6DEF" w:rsidRPr="00E21AFA" w:rsidRDefault="00FA6DEF" w:rsidP="00FA6DEF">
      <w:pPr>
        <w:keepLines/>
        <w:widowControl w:val="0"/>
        <w:tabs>
          <w:tab w:val="num" w:pos="360"/>
        </w:tabs>
        <w:suppressAutoHyphens/>
        <w:spacing w:line="276" w:lineRule="auto"/>
        <w:ind w:left="357" w:hanging="357"/>
        <w:jc w:val="both"/>
        <w:rPr>
          <w:rFonts w:ascii="Garamond" w:hAnsi="Garamond"/>
          <w:i/>
          <w:sz w:val="20"/>
          <w:szCs w:val="20"/>
          <w:lang w:eastAsia="ar-SA"/>
        </w:rPr>
      </w:pPr>
      <w:r w:rsidRPr="00E21AFA">
        <w:rPr>
          <w:rFonts w:ascii="Garamond" w:hAnsi="Garamond"/>
          <w:i/>
          <w:sz w:val="20"/>
          <w:szCs w:val="20"/>
          <w:lang w:eastAsia="ar-SA"/>
        </w:rPr>
        <w:t>..............................................................................................................</w:t>
      </w:r>
    </w:p>
    <w:p w:rsidR="00537F6C" w:rsidRDefault="00537F6C" w:rsidP="00FA6DEF">
      <w:pPr>
        <w:keepLines/>
        <w:widowControl w:val="0"/>
        <w:suppressAutoHyphens/>
        <w:spacing w:line="276" w:lineRule="auto"/>
        <w:jc w:val="both"/>
        <w:rPr>
          <w:rFonts w:ascii="Arial" w:hAnsi="Arial" w:cs="Arial"/>
          <w:sz w:val="19"/>
          <w:szCs w:val="19"/>
        </w:rPr>
      </w:pPr>
    </w:p>
    <w:p w:rsidR="00FA6DEF" w:rsidRPr="00537F6C" w:rsidRDefault="00537F6C" w:rsidP="00537F6C">
      <w:pPr>
        <w:keepLines/>
        <w:widowControl w:val="0"/>
        <w:suppressAutoHyphens/>
        <w:spacing w:line="276" w:lineRule="auto"/>
        <w:rPr>
          <w:rFonts w:ascii="Garamond" w:hAnsi="Garamond"/>
          <w:color w:val="000000"/>
          <w:sz w:val="20"/>
          <w:szCs w:val="20"/>
        </w:rPr>
      </w:pPr>
      <w:r w:rsidRPr="00537F6C">
        <w:rPr>
          <w:rFonts w:ascii="Garamond" w:hAnsi="Garamond" w:cs="Arial"/>
          <w:sz w:val="20"/>
          <w:szCs w:val="20"/>
        </w:rPr>
        <w:t xml:space="preserve">Umowa została zawarta z wyłączeniem stosowania przepisów ustawy z </w:t>
      </w:r>
      <w:r w:rsidRPr="00537F6C">
        <w:rPr>
          <w:rFonts w:ascii="Garamond" w:hAnsi="Garamond"/>
          <w:sz w:val="20"/>
          <w:szCs w:val="20"/>
          <w:lang w:eastAsia="ar-SA"/>
        </w:rPr>
        <w:t xml:space="preserve">dnia 11 września 2019 r. Prawo zamówień publicznych (Dz. U. z 2021 poz. 1129 z </w:t>
      </w:r>
      <w:proofErr w:type="spellStart"/>
      <w:r w:rsidRPr="00537F6C">
        <w:rPr>
          <w:rFonts w:ascii="Garamond" w:hAnsi="Garamond"/>
          <w:sz w:val="20"/>
          <w:szCs w:val="20"/>
          <w:lang w:eastAsia="ar-SA"/>
        </w:rPr>
        <w:t>późn</w:t>
      </w:r>
      <w:proofErr w:type="spellEnd"/>
      <w:r w:rsidRPr="00537F6C">
        <w:rPr>
          <w:rFonts w:ascii="Garamond" w:hAnsi="Garamond"/>
          <w:sz w:val="20"/>
          <w:szCs w:val="20"/>
          <w:lang w:eastAsia="ar-SA"/>
        </w:rPr>
        <w:t xml:space="preserve">. zm.) dalej zwanej </w:t>
      </w:r>
      <w:proofErr w:type="spellStart"/>
      <w:r w:rsidRPr="00537F6C">
        <w:rPr>
          <w:rFonts w:ascii="Garamond" w:hAnsi="Garamond"/>
          <w:sz w:val="20"/>
          <w:szCs w:val="20"/>
          <w:lang w:eastAsia="ar-SA"/>
        </w:rPr>
        <w:t>Pzp</w:t>
      </w:r>
      <w:proofErr w:type="spellEnd"/>
      <w:r w:rsidRPr="00537F6C">
        <w:rPr>
          <w:rFonts w:ascii="Garamond" w:hAnsi="Garamond"/>
          <w:sz w:val="20"/>
          <w:szCs w:val="20"/>
          <w:lang w:eastAsia="ar-SA"/>
        </w:rPr>
        <w:t xml:space="preserve"> lub ustawą, </w:t>
      </w:r>
      <w:r w:rsidRPr="00537F6C">
        <w:rPr>
          <w:rFonts w:ascii="Garamond" w:hAnsi="Garamond" w:cs="Arial"/>
          <w:sz w:val="20"/>
          <w:szCs w:val="20"/>
        </w:rPr>
        <w:t xml:space="preserve">gdyż zmówienie nie przekracza kwoty, o której mowa w art. 2 ust. 1 </w:t>
      </w:r>
      <w:proofErr w:type="spellStart"/>
      <w:r w:rsidRPr="00537F6C">
        <w:rPr>
          <w:rFonts w:ascii="Garamond" w:hAnsi="Garamond" w:cs="Arial"/>
          <w:sz w:val="20"/>
          <w:szCs w:val="20"/>
        </w:rPr>
        <w:t>pkt</w:t>
      </w:r>
      <w:proofErr w:type="spellEnd"/>
      <w:r w:rsidRPr="00537F6C">
        <w:rPr>
          <w:rFonts w:ascii="Garamond" w:hAnsi="Garamond" w:cs="Arial"/>
          <w:sz w:val="20"/>
          <w:szCs w:val="20"/>
        </w:rPr>
        <w:t xml:space="preserve"> 1 tej ustaw</w:t>
      </w:r>
      <w:r>
        <w:rPr>
          <w:rFonts w:ascii="Garamond" w:hAnsi="Garamond" w:cs="Arial"/>
          <w:sz w:val="20"/>
          <w:szCs w:val="20"/>
        </w:rPr>
        <w:t>y.</w:t>
      </w:r>
      <w:r w:rsidR="00FA6DEF" w:rsidRPr="00537F6C">
        <w:rPr>
          <w:rFonts w:ascii="Garamond" w:hAnsi="Garamond"/>
          <w:sz w:val="20"/>
          <w:szCs w:val="20"/>
          <w:lang w:eastAsia="ar-SA"/>
        </w:rPr>
        <w:t xml:space="preserve"> </w:t>
      </w:r>
    </w:p>
    <w:p w:rsidR="00FA6DEF" w:rsidRPr="00E21AFA" w:rsidRDefault="00FA6DEF" w:rsidP="00FA6DEF">
      <w:pPr>
        <w:spacing w:line="276" w:lineRule="auto"/>
        <w:jc w:val="center"/>
        <w:rPr>
          <w:rFonts w:ascii="Garamond" w:hAnsi="Garamond"/>
          <w:b/>
          <w:bCs/>
          <w:sz w:val="20"/>
          <w:szCs w:val="20"/>
        </w:rPr>
      </w:pPr>
      <w:r w:rsidRPr="00E21AFA">
        <w:rPr>
          <w:rFonts w:ascii="Garamond" w:hAnsi="Garamond"/>
          <w:b/>
          <w:bCs/>
          <w:sz w:val="20"/>
          <w:szCs w:val="20"/>
        </w:rPr>
        <w:t>§  1</w:t>
      </w:r>
    </w:p>
    <w:p w:rsidR="00FA6DEF" w:rsidRPr="00E21AFA" w:rsidRDefault="00FA6DEF" w:rsidP="00FA6DEF">
      <w:pPr>
        <w:spacing w:line="276" w:lineRule="auto"/>
        <w:jc w:val="center"/>
        <w:rPr>
          <w:rFonts w:ascii="Garamond" w:hAnsi="Garamond"/>
          <w:sz w:val="20"/>
          <w:szCs w:val="20"/>
        </w:rPr>
      </w:pPr>
      <w:r w:rsidRPr="00E21AFA">
        <w:rPr>
          <w:rFonts w:ascii="Garamond" w:hAnsi="Garamond"/>
          <w:b/>
          <w:bCs/>
          <w:sz w:val="20"/>
          <w:szCs w:val="20"/>
        </w:rPr>
        <w:t>Przedmiot umowy</w:t>
      </w:r>
    </w:p>
    <w:p w:rsidR="00FA6DEF" w:rsidRPr="00C760FE" w:rsidRDefault="00FA6DEF" w:rsidP="00FA6DEF">
      <w:pPr>
        <w:pStyle w:val="Bezodstpw"/>
        <w:spacing w:line="276" w:lineRule="auto"/>
        <w:jc w:val="both"/>
        <w:rPr>
          <w:rFonts w:ascii="Garamond" w:hAnsi="Garamond"/>
          <w:sz w:val="20"/>
          <w:szCs w:val="20"/>
        </w:rPr>
      </w:pPr>
    </w:p>
    <w:p w:rsidR="00FA6DEF" w:rsidRDefault="00FA6DEF" w:rsidP="00FA6DEF">
      <w:pPr>
        <w:numPr>
          <w:ilvl w:val="0"/>
          <w:numId w:val="9"/>
        </w:numPr>
        <w:tabs>
          <w:tab w:val="clear" w:pos="720"/>
          <w:tab w:val="num" w:pos="426"/>
        </w:tabs>
        <w:spacing w:line="276" w:lineRule="auto"/>
        <w:ind w:left="426"/>
        <w:jc w:val="both"/>
        <w:rPr>
          <w:rFonts w:ascii="Garamond" w:hAnsi="Garamond"/>
          <w:sz w:val="20"/>
          <w:szCs w:val="20"/>
        </w:rPr>
      </w:pPr>
      <w:r w:rsidRPr="00C760FE">
        <w:rPr>
          <w:rFonts w:ascii="Garamond" w:hAnsi="Garamond"/>
          <w:sz w:val="20"/>
          <w:szCs w:val="20"/>
        </w:rPr>
        <w:t xml:space="preserve">Przedmiotem zamówienia jest </w:t>
      </w:r>
      <w:r>
        <w:rPr>
          <w:rFonts w:ascii="Garamond" w:hAnsi="Garamond"/>
          <w:sz w:val="20"/>
          <w:szCs w:val="20"/>
        </w:rPr>
        <w:t>:</w:t>
      </w:r>
      <w:r w:rsidRPr="00C760FE">
        <w:rPr>
          <w:rFonts w:ascii="Garamond" w:hAnsi="Garamond"/>
          <w:sz w:val="20"/>
          <w:szCs w:val="20"/>
        </w:rPr>
        <w:t>dostawa</w:t>
      </w:r>
      <w:r>
        <w:rPr>
          <w:rFonts w:ascii="Garamond" w:hAnsi="Garamond"/>
          <w:sz w:val="20"/>
          <w:szCs w:val="20"/>
        </w:rPr>
        <w:t xml:space="preserve"> </w:t>
      </w:r>
      <w:r w:rsidRPr="00C760FE">
        <w:rPr>
          <w:rFonts w:ascii="Garamond" w:hAnsi="Garamond"/>
          <w:sz w:val="20"/>
          <w:szCs w:val="20"/>
        </w:rPr>
        <w:t xml:space="preserve">wyposażenia i pomocy dydaktycznych do Szkoły Podstawowej nr 4 im. ks. Kazimierza Aleksandra </w:t>
      </w:r>
      <w:proofErr w:type="spellStart"/>
      <w:r w:rsidRPr="00C760FE">
        <w:rPr>
          <w:rFonts w:ascii="Garamond" w:hAnsi="Garamond"/>
          <w:sz w:val="20"/>
          <w:szCs w:val="20"/>
        </w:rPr>
        <w:t>Hamerszmita</w:t>
      </w:r>
      <w:proofErr w:type="spellEnd"/>
      <w:r w:rsidRPr="00C760FE">
        <w:rPr>
          <w:rFonts w:ascii="Garamond" w:hAnsi="Garamond"/>
          <w:sz w:val="20"/>
          <w:szCs w:val="20"/>
        </w:rPr>
        <w:t xml:space="preserve"> w Suwałkach w ramach projektu nr RPPD.03.01.02-20-0322/19 pt. „Kreatywność kluczem do wiedzy” w ramach Osi Priorytetowej III. Kompetencje i kwalifikacje, Działanie 3.1 Kształcenie i edukacja, </w:t>
      </w:r>
      <w:proofErr w:type="spellStart"/>
      <w:r w:rsidRPr="00C760FE">
        <w:rPr>
          <w:rFonts w:ascii="Garamond" w:hAnsi="Garamond"/>
          <w:sz w:val="20"/>
          <w:szCs w:val="20"/>
        </w:rPr>
        <w:t>Poddziałania</w:t>
      </w:r>
      <w:proofErr w:type="spellEnd"/>
      <w:r w:rsidRPr="00C760FE">
        <w:rPr>
          <w:rFonts w:ascii="Garamond" w:hAnsi="Garamond"/>
          <w:sz w:val="20"/>
          <w:szCs w:val="20"/>
        </w:rPr>
        <w:t xml:space="preserve"> 3.1.2 Wzmocnienie atrakcyjności i podniesienie jakości edukacyjnej w zakresie kształcenia ogólnego Regionalnego Programu Operacyjnego Województwa Podlaskiego na lata 2014 </w:t>
      </w:r>
      <w:r>
        <w:rPr>
          <w:rFonts w:ascii="Garamond" w:hAnsi="Garamond"/>
          <w:sz w:val="20"/>
          <w:szCs w:val="20"/>
        </w:rPr>
        <w:t>–</w:t>
      </w:r>
      <w:r w:rsidRPr="00C760FE">
        <w:rPr>
          <w:rFonts w:ascii="Garamond" w:hAnsi="Garamond"/>
          <w:sz w:val="20"/>
          <w:szCs w:val="20"/>
        </w:rPr>
        <w:t xml:space="preserve"> 2020</w:t>
      </w:r>
    </w:p>
    <w:p w:rsidR="00FA6DEF" w:rsidRPr="00B83A4C" w:rsidRDefault="008112F1" w:rsidP="00FA6DEF">
      <w:pPr>
        <w:numPr>
          <w:ilvl w:val="0"/>
          <w:numId w:val="9"/>
        </w:numPr>
        <w:tabs>
          <w:tab w:val="clear" w:pos="720"/>
          <w:tab w:val="num" w:pos="426"/>
        </w:tabs>
        <w:spacing w:line="276" w:lineRule="auto"/>
        <w:ind w:left="426"/>
        <w:jc w:val="both"/>
        <w:rPr>
          <w:b/>
          <w:color w:val="4BACC6"/>
        </w:rPr>
      </w:pPr>
      <w:r w:rsidRPr="008112F1">
        <w:rPr>
          <w:rFonts w:ascii="Garamond" w:hAnsi="Garamond"/>
          <w:sz w:val="20"/>
          <w:szCs w:val="20"/>
        </w:rPr>
        <w:t>Szczegółowy opis i wielkość zamówienia określony został zgodnie z załącznikiem nr 1</w:t>
      </w:r>
      <w:r>
        <w:rPr>
          <w:rFonts w:ascii="Garamond" w:hAnsi="Garamond"/>
          <w:sz w:val="20"/>
          <w:szCs w:val="20"/>
        </w:rPr>
        <w:t xml:space="preserve"> do </w:t>
      </w:r>
      <w:r w:rsidR="00FA6DEF" w:rsidRPr="00B83A4C">
        <w:rPr>
          <w:rFonts w:ascii="Garamond" w:hAnsi="Garamond"/>
          <w:sz w:val="20"/>
          <w:szCs w:val="20"/>
        </w:rPr>
        <w:t>umowy</w:t>
      </w:r>
      <w:r>
        <w:rPr>
          <w:rFonts w:ascii="Garamond" w:hAnsi="Garamond"/>
          <w:sz w:val="20"/>
          <w:szCs w:val="20"/>
        </w:rPr>
        <w:t>.</w:t>
      </w:r>
      <w:r w:rsidR="00FA6DEF">
        <w:rPr>
          <w:rFonts w:ascii="Garamond" w:hAnsi="Garamond"/>
          <w:b/>
          <w:color w:val="4BACC6"/>
          <w:sz w:val="20"/>
          <w:szCs w:val="20"/>
        </w:rPr>
        <w:t xml:space="preserve"> </w:t>
      </w:r>
    </w:p>
    <w:p w:rsidR="00FA6DEF" w:rsidRDefault="00FA6DEF" w:rsidP="00FA6DEF">
      <w:pPr>
        <w:numPr>
          <w:ilvl w:val="0"/>
          <w:numId w:val="9"/>
        </w:numPr>
        <w:tabs>
          <w:tab w:val="clear" w:pos="720"/>
          <w:tab w:val="num" w:pos="426"/>
        </w:tabs>
        <w:spacing w:line="276" w:lineRule="auto"/>
        <w:ind w:left="426"/>
        <w:jc w:val="both"/>
        <w:rPr>
          <w:rFonts w:ascii="Garamond" w:hAnsi="Garamond"/>
          <w:sz w:val="20"/>
          <w:szCs w:val="20"/>
        </w:rPr>
      </w:pPr>
      <w:r w:rsidRPr="00E21AFA">
        <w:rPr>
          <w:rFonts w:ascii="Garamond" w:hAnsi="Garamond"/>
          <w:sz w:val="20"/>
          <w:szCs w:val="20"/>
        </w:rPr>
        <w:t xml:space="preserve">Dostawca zobowiązuje się dostarczyć Zamawiającemu wyłącznie wyroby fabrycznie nowe, wolne od wad, oryginalnie zapakowane. </w:t>
      </w:r>
    </w:p>
    <w:p w:rsidR="00FA6DEF" w:rsidRPr="00E21AFA" w:rsidRDefault="00FA6DEF" w:rsidP="00FA6DEF">
      <w:pPr>
        <w:numPr>
          <w:ilvl w:val="0"/>
          <w:numId w:val="9"/>
        </w:numPr>
        <w:tabs>
          <w:tab w:val="clear" w:pos="720"/>
          <w:tab w:val="num" w:pos="426"/>
        </w:tabs>
        <w:spacing w:line="276" w:lineRule="auto"/>
        <w:ind w:left="426"/>
        <w:jc w:val="both"/>
        <w:rPr>
          <w:rFonts w:ascii="Garamond" w:hAnsi="Garamond"/>
          <w:sz w:val="20"/>
          <w:szCs w:val="20"/>
        </w:rPr>
      </w:pPr>
      <w:r w:rsidRPr="0071440E">
        <w:rPr>
          <w:rFonts w:ascii="Garamond" w:hAnsi="Garamond"/>
          <w:sz w:val="20"/>
          <w:szCs w:val="20"/>
        </w:rPr>
        <w:t>Wykonawca musi zapewnić na swój koszt załadunek, transport, rozładunek, montaż oraz uruchomienie dostarczonych materiałów, urządzeń i sprzętu w pomieszczeniach wskazanych przez Zamawiającego. Wykonawca po dostarczeniu elementów wyposażenia oraz po zakończeniu montażu zobowiązany jest do uporządkowania terenu dostaw i miejsca montażu</w:t>
      </w:r>
      <w:r>
        <w:rPr>
          <w:rFonts w:ascii="Garamond" w:hAnsi="Garamond"/>
          <w:sz w:val="20"/>
          <w:szCs w:val="20"/>
        </w:rPr>
        <w:t>.</w:t>
      </w:r>
    </w:p>
    <w:p w:rsidR="00FA6DEF" w:rsidRPr="00E21AFA" w:rsidRDefault="00FA6DEF" w:rsidP="00FA6DEF">
      <w:pPr>
        <w:numPr>
          <w:ilvl w:val="0"/>
          <w:numId w:val="9"/>
        </w:numPr>
        <w:tabs>
          <w:tab w:val="clear" w:pos="720"/>
          <w:tab w:val="num" w:pos="426"/>
        </w:tabs>
        <w:spacing w:line="276" w:lineRule="auto"/>
        <w:ind w:left="426"/>
        <w:jc w:val="both"/>
        <w:rPr>
          <w:rFonts w:ascii="Garamond" w:hAnsi="Garamond"/>
          <w:sz w:val="20"/>
          <w:szCs w:val="20"/>
        </w:rPr>
      </w:pPr>
      <w:r w:rsidRPr="00E21AFA">
        <w:rPr>
          <w:rFonts w:ascii="Garamond" w:hAnsi="Garamond"/>
          <w:sz w:val="20"/>
          <w:szCs w:val="20"/>
        </w:rPr>
        <w:t>Do dostarczonego przedmiotu zamówienia dołączona będzie dokumentacja w języku polskim opisująca wykorzystanie wszystkich możliwości sprzętu.</w:t>
      </w:r>
    </w:p>
    <w:p w:rsidR="00FA6DEF" w:rsidRPr="00E21AFA" w:rsidRDefault="00FA6DEF" w:rsidP="00FA6DEF">
      <w:pPr>
        <w:numPr>
          <w:ilvl w:val="0"/>
          <w:numId w:val="9"/>
        </w:numPr>
        <w:tabs>
          <w:tab w:val="clear" w:pos="720"/>
          <w:tab w:val="num" w:pos="426"/>
        </w:tabs>
        <w:spacing w:line="276" w:lineRule="auto"/>
        <w:ind w:left="426"/>
        <w:jc w:val="both"/>
        <w:rPr>
          <w:rFonts w:ascii="Garamond" w:hAnsi="Garamond"/>
          <w:sz w:val="20"/>
          <w:szCs w:val="20"/>
        </w:rPr>
      </w:pPr>
      <w:r w:rsidRPr="00E21AFA">
        <w:rPr>
          <w:rFonts w:ascii="Garamond" w:hAnsi="Garamond"/>
          <w:sz w:val="20"/>
          <w:szCs w:val="20"/>
        </w:rPr>
        <w:t xml:space="preserve">Dostawa odbędzie się w godzinach pracy Zamawiającego i po uprzednim uzgodnieniu telefonicznym między stronami. </w:t>
      </w:r>
    </w:p>
    <w:p w:rsidR="00FA6DEF" w:rsidRPr="00E21AFA" w:rsidRDefault="00FA6DEF" w:rsidP="00FA6DEF">
      <w:pPr>
        <w:numPr>
          <w:ilvl w:val="0"/>
          <w:numId w:val="9"/>
        </w:numPr>
        <w:tabs>
          <w:tab w:val="clear" w:pos="720"/>
          <w:tab w:val="num" w:pos="426"/>
        </w:tabs>
        <w:spacing w:line="276" w:lineRule="auto"/>
        <w:ind w:left="426"/>
        <w:jc w:val="both"/>
        <w:rPr>
          <w:rFonts w:ascii="Garamond" w:hAnsi="Garamond"/>
          <w:sz w:val="20"/>
          <w:szCs w:val="20"/>
        </w:rPr>
      </w:pPr>
      <w:r w:rsidRPr="00E21AFA">
        <w:rPr>
          <w:rFonts w:ascii="Garamond" w:hAnsi="Garamond"/>
          <w:sz w:val="20"/>
          <w:szCs w:val="20"/>
        </w:rPr>
        <w:t>Jeżeli używanie przedmiotu dostawy zgodnie z jego przeznaczeniem wymaga korzystania z należących do osób trzecich praw autorskich lub znaków towarowych, Wykonawca zobowiązuje się przejąć na siebie wszelką odpowiedzialność z tytułu wszelkich roszczeń z jakimi osoby trzecie wystąpią przeciwko Zamawiającemu w związku z korzystaniem przez niego z tych praw w odniesieniu do przedmiotu sprzedaży.</w:t>
      </w:r>
    </w:p>
    <w:p w:rsidR="00FA6DEF" w:rsidRPr="00E21AFA" w:rsidRDefault="00FA6DEF" w:rsidP="00FA6DEF">
      <w:pPr>
        <w:numPr>
          <w:ilvl w:val="0"/>
          <w:numId w:val="9"/>
        </w:numPr>
        <w:tabs>
          <w:tab w:val="clear" w:pos="720"/>
          <w:tab w:val="num" w:pos="426"/>
        </w:tabs>
        <w:spacing w:line="276" w:lineRule="auto"/>
        <w:ind w:left="426"/>
        <w:jc w:val="both"/>
        <w:rPr>
          <w:rFonts w:ascii="Garamond" w:hAnsi="Garamond"/>
          <w:sz w:val="20"/>
          <w:szCs w:val="20"/>
        </w:rPr>
      </w:pPr>
      <w:r w:rsidRPr="00E21AFA">
        <w:rPr>
          <w:rFonts w:ascii="Garamond" w:hAnsi="Garamond"/>
          <w:sz w:val="20"/>
          <w:szCs w:val="20"/>
        </w:rPr>
        <w:t>Zamawiający i Wykonawca obowiązani są współdziałać przy wykonaniu umowy w sprawie zamówienia publicznego, w celu należytej realizacji zamówienia.</w:t>
      </w:r>
    </w:p>
    <w:p w:rsidR="00FA6DEF" w:rsidRPr="00E21AFA" w:rsidRDefault="00FA6DEF" w:rsidP="00FA6DEF">
      <w:pPr>
        <w:spacing w:line="276" w:lineRule="auto"/>
        <w:jc w:val="both"/>
        <w:rPr>
          <w:rFonts w:ascii="Garamond" w:hAnsi="Garamond"/>
          <w:sz w:val="20"/>
          <w:szCs w:val="20"/>
        </w:rPr>
      </w:pPr>
    </w:p>
    <w:p w:rsidR="00FA6DEF" w:rsidRPr="00E21AFA" w:rsidRDefault="00FA6DEF" w:rsidP="00FA6DEF">
      <w:pPr>
        <w:spacing w:line="276" w:lineRule="auto"/>
        <w:jc w:val="center"/>
        <w:rPr>
          <w:rFonts w:ascii="Garamond" w:hAnsi="Garamond"/>
          <w:b/>
          <w:bCs/>
          <w:sz w:val="20"/>
          <w:szCs w:val="20"/>
        </w:rPr>
      </w:pPr>
      <w:r w:rsidRPr="00E21AFA">
        <w:rPr>
          <w:rFonts w:ascii="Garamond" w:hAnsi="Garamond"/>
          <w:b/>
          <w:bCs/>
          <w:sz w:val="20"/>
          <w:szCs w:val="20"/>
        </w:rPr>
        <w:t>§  2</w:t>
      </w:r>
    </w:p>
    <w:p w:rsidR="00FA6DEF" w:rsidRPr="00E21AFA" w:rsidRDefault="00FA6DEF" w:rsidP="00FA6DEF">
      <w:pPr>
        <w:spacing w:line="276" w:lineRule="auto"/>
        <w:jc w:val="center"/>
        <w:rPr>
          <w:rFonts w:ascii="Garamond" w:hAnsi="Garamond"/>
          <w:sz w:val="20"/>
          <w:szCs w:val="20"/>
        </w:rPr>
      </w:pPr>
      <w:r w:rsidRPr="00E21AFA">
        <w:rPr>
          <w:rFonts w:ascii="Garamond" w:hAnsi="Garamond"/>
          <w:b/>
          <w:bCs/>
          <w:sz w:val="20"/>
          <w:szCs w:val="20"/>
        </w:rPr>
        <w:t>Miejsce i warunki realizacji umowy</w:t>
      </w:r>
    </w:p>
    <w:p w:rsidR="00FA6DEF" w:rsidRPr="00E21AFA" w:rsidRDefault="00FA6DEF" w:rsidP="00FA6DEF">
      <w:pPr>
        <w:numPr>
          <w:ilvl w:val="0"/>
          <w:numId w:val="4"/>
        </w:numPr>
        <w:tabs>
          <w:tab w:val="clear" w:pos="720"/>
          <w:tab w:val="num" w:pos="360"/>
        </w:tabs>
        <w:spacing w:line="276" w:lineRule="auto"/>
        <w:ind w:left="360"/>
        <w:jc w:val="both"/>
        <w:rPr>
          <w:rFonts w:ascii="Garamond" w:hAnsi="Garamond"/>
          <w:sz w:val="20"/>
          <w:szCs w:val="20"/>
        </w:rPr>
      </w:pPr>
      <w:r w:rsidRPr="00E21AFA">
        <w:rPr>
          <w:rFonts w:ascii="Garamond" w:hAnsi="Garamond"/>
          <w:sz w:val="20"/>
          <w:szCs w:val="20"/>
        </w:rPr>
        <w:t xml:space="preserve">Miejsce realizacji dostawy: siedziba Zamawiającego – </w:t>
      </w:r>
      <w:r>
        <w:rPr>
          <w:rFonts w:ascii="Garamond" w:hAnsi="Garamond"/>
          <w:sz w:val="20"/>
          <w:szCs w:val="20"/>
        </w:rPr>
        <w:t xml:space="preserve">Szkoła Podstawowa nr 4 im. ks. Kazimierza Aleksandra </w:t>
      </w:r>
      <w:proofErr w:type="spellStart"/>
      <w:r>
        <w:rPr>
          <w:rFonts w:ascii="Garamond" w:hAnsi="Garamond"/>
          <w:sz w:val="20"/>
          <w:szCs w:val="20"/>
        </w:rPr>
        <w:t>Hamerszmita</w:t>
      </w:r>
      <w:proofErr w:type="spellEnd"/>
      <w:r>
        <w:rPr>
          <w:rFonts w:ascii="Garamond" w:hAnsi="Garamond"/>
          <w:sz w:val="20"/>
          <w:szCs w:val="20"/>
        </w:rPr>
        <w:t xml:space="preserve"> w Suwałkach, ul. Wojska Polskiego 13, 16 – 400 Suwałki</w:t>
      </w:r>
    </w:p>
    <w:p w:rsidR="00FA6DEF" w:rsidRPr="00E21AFA" w:rsidRDefault="00FA6DEF" w:rsidP="00FA6DEF">
      <w:pPr>
        <w:numPr>
          <w:ilvl w:val="0"/>
          <w:numId w:val="4"/>
        </w:numPr>
        <w:tabs>
          <w:tab w:val="clear" w:pos="720"/>
          <w:tab w:val="num" w:pos="360"/>
        </w:tabs>
        <w:spacing w:line="276" w:lineRule="auto"/>
        <w:ind w:left="360"/>
        <w:jc w:val="both"/>
        <w:rPr>
          <w:rFonts w:ascii="Garamond" w:hAnsi="Garamond"/>
          <w:sz w:val="20"/>
          <w:szCs w:val="20"/>
        </w:rPr>
      </w:pPr>
      <w:r w:rsidRPr="00E21AFA">
        <w:rPr>
          <w:rFonts w:ascii="Garamond" w:hAnsi="Garamond"/>
          <w:sz w:val="20"/>
          <w:szCs w:val="20"/>
        </w:rPr>
        <w:t xml:space="preserve">Czas realizacji dostawy: </w:t>
      </w:r>
      <w:r>
        <w:rPr>
          <w:rFonts w:ascii="Garamond" w:hAnsi="Garamond"/>
          <w:sz w:val="20"/>
          <w:szCs w:val="20"/>
        </w:rPr>
        <w:t>..</w:t>
      </w:r>
      <w:r w:rsidRPr="00E21AFA">
        <w:rPr>
          <w:rFonts w:ascii="Garamond" w:hAnsi="Garamond"/>
          <w:sz w:val="20"/>
          <w:szCs w:val="20"/>
        </w:rPr>
        <w:t xml:space="preserve"> ….. dni od podpisania umowy, w dni robocze, od poniedziałku do piątku, w godzinach …</w:t>
      </w:r>
    </w:p>
    <w:p w:rsidR="00FA6DEF" w:rsidRPr="00E21AFA" w:rsidRDefault="00FA6DEF" w:rsidP="00FA6DEF">
      <w:pPr>
        <w:numPr>
          <w:ilvl w:val="0"/>
          <w:numId w:val="4"/>
        </w:numPr>
        <w:tabs>
          <w:tab w:val="clear" w:pos="720"/>
          <w:tab w:val="num" w:pos="360"/>
        </w:tabs>
        <w:spacing w:line="276" w:lineRule="auto"/>
        <w:ind w:left="360"/>
        <w:jc w:val="both"/>
        <w:rPr>
          <w:rFonts w:ascii="Garamond" w:hAnsi="Garamond"/>
          <w:sz w:val="20"/>
          <w:szCs w:val="20"/>
        </w:rPr>
      </w:pPr>
      <w:r w:rsidRPr="00E21AFA">
        <w:rPr>
          <w:rFonts w:ascii="Garamond" w:hAnsi="Garamond"/>
          <w:sz w:val="20"/>
          <w:szCs w:val="20"/>
        </w:rPr>
        <w:t>Wykonawca zobowiązuje się do dostarczenia do siedziby Zamawiającego oraz zorganizowania rozładunku przedmiotu umowy - na własny koszt, odpowiedzialność i ryzyko. Za szkody wynikłe w czasie transportu odpowiedzialność ponosi Wykonawca.</w:t>
      </w:r>
    </w:p>
    <w:p w:rsidR="00FA6DEF" w:rsidRPr="00E21AFA" w:rsidRDefault="00FA6DEF" w:rsidP="00FA6DEF">
      <w:pPr>
        <w:numPr>
          <w:ilvl w:val="0"/>
          <w:numId w:val="4"/>
        </w:numPr>
        <w:tabs>
          <w:tab w:val="clear" w:pos="720"/>
          <w:tab w:val="num" w:pos="360"/>
        </w:tabs>
        <w:spacing w:line="276" w:lineRule="auto"/>
        <w:ind w:left="360"/>
        <w:jc w:val="both"/>
        <w:rPr>
          <w:rFonts w:ascii="Garamond" w:hAnsi="Garamond"/>
          <w:sz w:val="20"/>
          <w:szCs w:val="20"/>
        </w:rPr>
      </w:pPr>
      <w:r w:rsidRPr="00E21AFA">
        <w:rPr>
          <w:rFonts w:ascii="Garamond" w:hAnsi="Garamond"/>
          <w:sz w:val="20"/>
          <w:szCs w:val="20"/>
        </w:rPr>
        <w:t>Odbiór i sprawdzenie przedmiotu umowy  odbędzie się w siedzibie Zamawiającego w dniu dostawy.</w:t>
      </w:r>
    </w:p>
    <w:p w:rsidR="00FA6DEF" w:rsidRPr="00E21AFA" w:rsidRDefault="00FA6DEF" w:rsidP="00FA6DEF">
      <w:pPr>
        <w:numPr>
          <w:ilvl w:val="0"/>
          <w:numId w:val="4"/>
        </w:numPr>
        <w:tabs>
          <w:tab w:val="clear" w:pos="720"/>
          <w:tab w:val="num" w:pos="360"/>
        </w:tabs>
        <w:spacing w:line="276" w:lineRule="auto"/>
        <w:ind w:left="360"/>
        <w:jc w:val="both"/>
        <w:rPr>
          <w:rFonts w:ascii="Garamond" w:hAnsi="Garamond"/>
          <w:sz w:val="20"/>
          <w:szCs w:val="20"/>
        </w:rPr>
      </w:pPr>
      <w:r w:rsidRPr="00E21AFA">
        <w:rPr>
          <w:rFonts w:ascii="Garamond" w:hAnsi="Garamond"/>
          <w:sz w:val="20"/>
          <w:szCs w:val="20"/>
        </w:rPr>
        <w:t>Przekazanie zostanie potwierdzone protokołem zdawczo - odbiorczym.</w:t>
      </w:r>
    </w:p>
    <w:p w:rsidR="00FA6DEF" w:rsidRPr="00E21AFA" w:rsidRDefault="00FA6DEF" w:rsidP="00FA6DEF">
      <w:pPr>
        <w:numPr>
          <w:ilvl w:val="0"/>
          <w:numId w:val="4"/>
        </w:numPr>
        <w:tabs>
          <w:tab w:val="clear" w:pos="720"/>
          <w:tab w:val="num" w:pos="360"/>
        </w:tabs>
        <w:spacing w:line="276" w:lineRule="auto"/>
        <w:ind w:left="360"/>
        <w:jc w:val="both"/>
        <w:rPr>
          <w:rFonts w:ascii="Garamond" w:hAnsi="Garamond"/>
          <w:sz w:val="20"/>
          <w:szCs w:val="20"/>
        </w:rPr>
      </w:pPr>
      <w:r w:rsidRPr="00E21AFA">
        <w:rPr>
          <w:rFonts w:ascii="Garamond" w:hAnsi="Garamond"/>
          <w:sz w:val="20"/>
          <w:szCs w:val="20"/>
        </w:rPr>
        <w:lastRenderedPageBreak/>
        <w:t>Zamawiający zobowiązany jest niezwłocznie powiadomić Wykonawcę na piśmie, faksem lub mailem o dających się zauważyć uszkodzeniach dostarczonych produktów (uszkodzone opakowania)  oraz brakach ilościowych, według dostarczonej przez Wykonawcę dokumentacji.</w:t>
      </w:r>
    </w:p>
    <w:p w:rsidR="00FA6DEF" w:rsidRPr="00E21AFA" w:rsidRDefault="00FA6DEF" w:rsidP="00FA6DEF">
      <w:pPr>
        <w:numPr>
          <w:ilvl w:val="0"/>
          <w:numId w:val="4"/>
        </w:numPr>
        <w:tabs>
          <w:tab w:val="clear" w:pos="720"/>
          <w:tab w:val="num" w:pos="360"/>
        </w:tabs>
        <w:spacing w:line="276" w:lineRule="auto"/>
        <w:ind w:left="360"/>
        <w:jc w:val="both"/>
        <w:rPr>
          <w:rFonts w:ascii="Garamond" w:hAnsi="Garamond"/>
          <w:sz w:val="20"/>
          <w:szCs w:val="20"/>
        </w:rPr>
      </w:pPr>
      <w:r w:rsidRPr="00E21AFA">
        <w:rPr>
          <w:rFonts w:ascii="Garamond" w:hAnsi="Garamond"/>
          <w:sz w:val="20"/>
          <w:szCs w:val="20"/>
        </w:rPr>
        <w:t>W przypadku stwierdzenia, w trakcie odbioru przedmiotu umowy, niezgodności asortymentu, ilości lub jakości, Wykonawca winien niezwłocznie nie później niż w terminie 3 dni od chwili powiadomienia dostarczyć na własny koszt towar zgodny z zamówieniem.</w:t>
      </w:r>
    </w:p>
    <w:p w:rsidR="00FA6DEF" w:rsidRPr="00E21AFA" w:rsidRDefault="00FA6DEF" w:rsidP="00FA6DEF">
      <w:pPr>
        <w:numPr>
          <w:ilvl w:val="0"/>
          <w:numId w:val="4"/>
        </w:numPr>
        <w:tabs>
          <w:tab w:val="clear" w:pos="720"/>
          <w:tab w:val="num" w:pos="360"/>
        </w:tabs>
        <w:spacing w:line="276" w:lineRule="auto"/>
        <w:ind w:left="360"/>
        <w:jc w:val="both"/>
        <w:rPr>
          <w:rFonts w:ascii="Garamond" w:hAnsi="Garamond"/>
          <w:sz w:val="20"/>
          <w:szCs w:val="20"/>
        </w:rPr>
      </w:pPr>
      <w:r w:rsidRPr="00E21AFA">
        <w:rPr>
          <w:rFonts w:ascii="Garamond" w:hAnsi="Garamond"/>
          <w:sz w:val="20"/>
          <w:szCs w:val="20"/>
        </w:rPr>
        <w:t>W sytuacji, jak opisana jest w ust. 7, Zamawiający przyjmie fakturę VAT dopiero po dostarczeniu artykułów zgodnych z zamówieniem.</w:t>
      </w:r>
    </w:p>
    <w:p w:rsidR="00FA6DEF" w:rsidRPr="00E21AFA" w:rsidRDefault="00FA6DEF" w:rsidP="00FA6DEF">
      <w:pPr>
        <w:spacing w:line="276" w:lineRule="auto"/>
        <w:jc w:val="both"/>
        <w:rPr>
          <w:rFonts w:ascii="Garamond" w:hAnsi="Garamond"/>
          <w:sz w:val="20"/>
          <w:szCs w:val="20"/>
        </w:rPr>
      </w:pPr>
    </w:p>
    <w:p w:rsidR="00FA6DEF" w:rsidRPr="00E21AFA" w:rsidRDefault="00FA6DEF" w:rsidP="00FA6DEF">
      <w:pPr>
        <w:spacing w:line="276" w:lineRule="auto"/>
        <w:jc w:val="center"/>
        <w:rPr>
          <w:rFonts w:ascii="Garamond" w:hAnsi="Garamond"/>
          <w:b/>
          <w:bCs/>
          <w:sz w:val="20"/>
          <w:szCs w:val="20"/>
        </w:rPr>
      </w:pPr>
      <w:r w:rsidRPr="00E21AFA">
        <w:rPr>
          <w:rFonts w:ascii="Garamond" w:hAnsi="Garamond"/>
          <w:b/>
          <w:bCs/>
          <w:sz w:val="20"/>
          <w:szCs w:val="20"/>
        </w:rPr>
        <w:t>§ 3</w:t>
      </w:r>
    </w:p>
    <w:p w:rsidR="00FA6DEF" w:rsidRPr="00E21AFA" w:rsidRDefault="00FA6DEF" w:rsidP="00FA6DEF">
      <w:pPr>
        <w:pStyle w:val="Nagwek1"/>
        <w:spacing w:line="276" w:lineRule="auto"/>
        <w:rPr>
          <w:rFonts w:ascii="Garamond" w:hAnsi="Garamond"/>
          <w:sz w:val="20"/>
        </w:rPr>
      </w:pPr>
      <w:r w:rsidRPr="00E21AFA">
        <w:rPr>
          <w:rFonts w:ascii="Garamond" w:hAnsi="Garamond"/>
          <w:sz w:val="20"/>
        </w:rPr>
        <w:t>Wynagrodzenie i warunki płatności</w:t>
      </w:r>
    </w:p>
    <w:p w:rsidR="00FA6DEF" w:rsidRPr="00E21AFA" w:rsidRDefault="00FA6DEF" w:rsidP="00FA6DEF">
      <w:pPr>
        <w:numPr>
          <w:ilvl w:val="0"/>
          <w:numId w:val="5"/>
        </w:numPr>
        <w:spacing w:line="276" w:lineRule="auto"/>
        <w:jc w:val="both"/>
        <w:rPr>
          <w:rFonts w:ascii="Garamond" w:hAnsi="Garamond"/>
          <w:sz w:val="20"/>
          <w:szCs w:val="20"/>
        </w:rPr>
      </w:pPr>
      <w:r w:rsidRPr="00E21AFA">
        <w:rPr>
          <w:rFonts w:ascii="Garamond" w:hAnsi="Garamond"/>
          <w:sz w:val="20"/>
          <w:szCs w:val="20"/>
        </w:rPr>
        <w:t>Wynagrodzenie Wykonawcy wynosi:</w:t>
      </w:r>
    </w:p>
    <w:p w:rsidR="00FA6DEF" w:rsidRPr="00E21AFA" w:rsidRDefault="00FA6DEF" w:rsidP="00FA6DEF">
      <w:pPr>
        <w:tabs>
          <w:tab w:val="left" w:pos="284"/>
        </w:tabs>
        <w:spacing w:line="276" w:lineRule="auto"/>
        <w:ind w:left="360"/>
        <w:jc w:val="both"/>
        <w:rPr>
          <w:rFonts w:ascii="Garamond" w:hAnsi="Garamond"/>
          <w:sz w:val="20"/>
          <w:szCs w:val="20"/>
        </w:rPr>
      </w:pPr>
      <w:r w:rsidRPr="00E21AFA">
        <w:rPr>
          <w:rFonts w:ascii="Garamond" w:hAnsi="Garamond"/>
          <w:sz w:val="20"/>
          <w:szCs w:val="20"/>
        </w:rPr>
        <w:t xml:space="preserve">kwota netto .............. PLN, plus VAT </w:t>
      </w:r>
      <w:r>
        <w:rPr>
          <w:rFonts w:ascii="Garamond" w:hAnsi="Garamond"/>
          <w:sz w:val="20"/>
          <w:szCs w:val="20"/>
        </w:rPr>
        <w:t>%</w:t>
      </w:r>
      <w:r w:rsidRPr="00E21AFA">
        <w:rPr>
          <w:rFonts w:ascii="Garamond" w:hAnsi="Garamond"/>
          <w:sz w:val="20"/>
          <w:szCs w:val="20"/>
        </w:rPr>
        <w:t xml:space="preserve"> ............ PLN brutto ................. PLN    </w:t>
      </w:r>
    </w:p>
    <w:p w:rsidR="00FA6DEF" w:rsidRPr="00E21AFA" w:rsidRDefault="00FA6DEF" w:rsidP="00FA6DEF">
      <w:pPr>
        <w:tabs>
          <w:tab w:val="left" w:pos="284"/>
        </w:tabs>
        <w:spacing w:line="276" w:lineRule="auto"/>
        <w:ind w:left="360"/>
        <w:jc w:val="both"/>
        <w:rPr>
          <w:rFonts w:ascii="Garamond" w:hAnsi="Garamond"/>
          <w:sz w:val="20"/>
          <w:szCs w:val="20"/>
        </w:rPr>
      </w:pPr>
      <w:r w:rsidRPr="00E21AFA">
        <w:rPr>
          <w:rFonts w:ascii="Garamond" w:hAnsi="Garamond"/>
          <w:sz w:val="20"/>
          <w:szCs w:val="20"/>
        </w:rPr>
        <w:t>słownie złotych .........................................................................................................</w:t>
      </w:r>
    </w:p>
    <w:p w:rsidR="00FA6DEF" w:rsidRPr="00E21AFA" w:rsidRDefault="00FA6DEF" w:rsidP="00FA6DEF">
      <w:pPr>
        <w:spacing w:line="276" w:lineRule="auto"/>
        <w:ind w:left="360"/>
        <w:jc w:val="both"/>
        <w:rPr>
          <w:rFonts w:ascii="Garamond" w:hAnsi="Garamond"/>
          <w:sz w:val="20"/>
          <w:szCs w:val="20"/>
        </w:rPr>
      </w:pPr>
      <w:r w:rsidRPr="00E21AFA">
        <w:rPr>
          <w:rFonts w:ascii="Garamond" w:hAnsi="Garamond"/>
          <w:sz w:val="20"/>
          <w:szCs w:val="20"/>
        </w:rPr>
        <w:t>Powyższa cena zawiera wszystkie koszty jakie ponosi Wykonawca, w tym koszty transportu do Zamawiającego.</w:t>
      </w:r>
    </w:p>
    <w:p w:rsidR="00FA6DEF" w:rsidRPr="00E21AFA" w:rsidRDefault="00FA6DEF" w:rsidP="00FA6DEF">
      <w:pPr>
        <w:numPr>
          <w:ilvl w:val="0"/>
          <w:numId w:val="5"/>
        </w:numPr>
        <w:spacing w:line="276" w:lineRule="auto"/>
        <w:jc w:val="both"/>
        <w:rPr>
          <w:rFonts w:ascii="Garamond" w:hAnsi="Garamond"/>
          <w:sz w:val="20"/>
          <w:szCs w:val="20"/>
        </w:rPr>
      </w:pPr>
      <w:r w:rsidRPr="00E21AFA">
        <w:rPr>
          <w:rFonts w:ascii="Garamond" w:hAnsi="Garamond"/>
          <w:sz w:val="20"/>
          <w:szCs w:val="20"/>
        </w:rPr>
        <w:t>Wynagrodzenie będzie wypłacone po odbiorze przedmiotu umowy (protokół zdawczo - odbiorczy) na podstawie faktury.</w:t>
      </w:r>
    </w:p>
    <w:p w:rsidR="00FA6DEF" w:rsidRPr="00E21AFA" w:rsidRDefault="00FA6DEF" w:rsidP="00FA6DEF">
      <w:pPr>
        <w:numPr>
          <w:ilvl w:val="0"/>
          <w:numId w:val="5"/>
        </w:numPr>
        <w:spacing w:line="276" w:lineRule="auto"/>
        <w:jc w:val="both"/>
        <w:rPr>
          <w:rFonts w:ascii="Garamond" w:hAnsi="Garamond"/>
          <w:sz w:val="20"/>
          <w:szCs w:val="20"/>
        </w:rPr>
      </w:pPr>
      <w:r w:rsidRPr="00E21AFA">
        <w:rPr>
          <w:rFonts w:ascii="Garamond" w:hAnsi="Garamond"/>
          <w:sz w:val="20"/>
          <w:szCs w:val="20"/>
        </w:rPr>
        <w:t>Należność z tytułu faktury będzie płatna przez Zamawiającego przelewem w terminie do 30 dni od daty doręczenia faktury VAT na rachunek Wykonawcy prowadzony w banku ………... o numerze ………………………………</w:t>
      </w:r>
    </w:p>
    <w:p w:rsidR="00FA6DEF" w:rsidRDefault="00FA6DEF" w:rsidP="00FA6DEF">
      <w:pPr>
        <w:spacing w:line="276" w:lineRule="auto"/>
        <w:ind w:left="375"/>
        <w:jc w:val="both"/>
        <w:rPr>
          <w:rFonts w:ascii="Garamond" w:hAnsi="Garamond"/>
          <w:sz w:val="20"/>
          <w:szCs w:val="20"/>
        </w:rPr>
      </w:pPr>
      <w:r w:rsidRPr="00E21AFA">
        <w:rPr>
          <w:rFonts w:ascii="Garamond" w:hAnsi="Garamond"/>
          <w:sz w:val="20"/>
          <w:szCs w:val="20"/>
        </w:rPr>
        <w:t>Za dzień zapłaty Strony uznają dzień przyjęcia przez bank Zamawiającego dyspozycji obciążenia rachunku Zamawiającego.</w:t>
      </w:r>
    </w:p>
    <w:p w:rsidR="00FA6DEF" w:rsidRDefault="00FA6DEF" w:rsidP="00FA6DEF">
      <w:pPr>
        <w:numPr>
          <w:ilvl w:val="0"/>
          <w:numId w:val="5"/>
        </w:numPr>
        <w:spacing w:line="276" w:lineRule="auto"/>
        <w:jc w:val="both"/>
        <w:rPr>
          <w:rFonts w:ascii="Garamond" w:hAnsi="Garamond"/>
          <w:sz w:val="20"/>
          <w:szCs w:val="20"/>
        </w:rPr>
      </w:pPr>
      <w:r w:rsidRPr="0025035B">
        <w:rPr>
          <w:rFonts w:ascii="Garamond" w:hAnsi="Garamond"/>
          <w:sz w:val="20"/>
          <w:szCs w:val="20"/>
        </w:rPr>
        <w:t>Faktury powinny być wystawione zgodnie z poniższymi danymi: Nabywca: Miasto Suwałki, ul. Mickiewicza 1, 16-400 Suwałki NIP: 844 21 55 152. Odbiorca/Płatnik: Szkoła Podstawowa nr 4</w:t>
      </w:r>
      <w:r>
        <w:rPr>
          <w:rFonts w:ascii="Garamond" w:hAnsi="Garamond"/>
          <w:sz w:val="20"/>
          <w:szCs w:val="20"/>
        </w:rPr>
        <w:t xml:space="preserve"> </w:t>
      </w:r>
      <w:r w:rsidRPr="0025035B">
        <w:rPr>
          <w:rFonts w:ascii="Garamond" w:hAnsi="Garamond"/>
          <w:sz w:val="20"/>
          <w:szCs w:val="20"/>
        </w:rPr>
        <w:t xml:space="preserve">im. ks. Kazimierza Aleksandra </w:t>
      </w:r>
      <w:proofErr w:type="spellStart"/>
      <w:r w:rsidRPr="0025035B">
        <w:rPr>
          <w:rFonts w:ascii="Garamond" w:hAnsi="Garamond"/>
          <w:sz w:val="20"/>
          <w:szCs w:val="20"/>
        </w:rPr>
        <w:t>Hamerszmita</w:t>
      </w:r>
      <w:proofErr w:type="spellEnd"/>
      <w:r w:rsidRPr="0025035B">
        <w:rPr>
          <w:rFonts w:ascii="Garamond" w:hAnsi="Garamond"/>
          <w:sz w:val="20"/>
          <w:szCs w:val="20"/>
        </w:rPr>
        <w:t xml:space="preserve"> w Suwałkach</w:t>
      </w:r>
      <w:r w:rsidRPr="0025035B">
        <w:rPr>
          <w:rFonts w:ascii="Garamond" w:hAnsi="Garamond"/>
          <w:sz w:val="20"/>
          <w:szCs w:val="20"/>
        </w:rPr>
        <w:tab/>
      </w:r>
      <w:r w:rsidRPr="005449B4">
        <w:rPr>
          <w:rFonts w:ascii="Garamond" w:hAnsi="Garamond"/>
          <w:sz w:val="20"/>
          <w:szCs w:val="20"/>
        </w:rPr>
        <w:t>ul. Wojska Polskiego 13, 16-400 Suwałki</w:t>
      </w:r>
    </w:p>
    <w:p w:rsidR="00FA6DEF" w:rsidRPr="00E21AFA" w:rsidRDefault="00FA6DEF" w:rsidP="00FA6DEF">
      <w:pPr>
        <w:numPr>
          <w:ilvl w:val="0"/>
          <w:numId w:val="5"/>
        </w:numPr>
        <w:spacing w:line="276" w:lineRule="auto"/>
        <w:jc w:val="both"/>
        <w:rPr>
          <w:rFonts w:ascii="Garamond" w:hAnsi="Garamond"/>
          <w:sz w:val="20"/>
          <w:szCs w:val="20"/>
        </w:rPr>
      </w:pPr>
      <w:r w:rsidRPr="00E21AFA">
        <w:rPr>
          <w:rFonts w:ascii="Garamond" w:hAnsi="Garamond"/>
          <w:sz w:val="20"/>
          <w:szCs w:val="20"/>
        </w:rPr>
        <w:t>Zamawiający ma prawo potrącić swoje wierzytelności z wierzytelnościami Wykonawcy, choćby jedno z nich lub obie nie były wymagalne i zaskarżalne.</w:t>
      </w:r>
    </w:p>
    <w:p w:rsidR="00FA6DEF" w:rsidRPr="00E21AFA" w:rsidRDefault="00FA6DEF" w:rsidP="00FA6DEF">
      <w:pPr>
        <w:numPr>
          <w:ilvl w:val="0"/>
          <w:numId w:val="5"/>
        </w:numPr>
        <w:spacing w:line="276" w:lineRule="auto"/>
        <w:jc w:val="both"/>
        <w:rPr>
          <w:rFonts w:ascii="Garamond" w:hAnsi="Garamond"/>
          <w:sz w:val="20"/>
          <w:szCs w:val="20"/>
        </w:rPr>
      </w:pPr>
      <w:r w:rsidRPr="00E21AFA">
        <w:rPr>
          <w:rFonts w:ascii="Garamond" w:hAnsi="Garamond"/>
          <w:sz w:val="20"/>
          <w:szCs w:val="20"/>
        </w:rPr>
        <w:t>Wykonawca nie może dokonać potrącenia swoich wierzytelności bez wcześniejszego ich uznania przez Zamawiającego.</w:t>
      </w:r>
    </w:p>
    <w:p w:rsidR="00FA6DEF" w:rsidRPr="00E21AFA" w:rsidRDefault="00FA6DEF" w:rsidP="00FA6DEF">
      <w:pPr>
        <w:numPr>
          <w:ilvl w:val="0"/>
          <w:numId w:val="5"/>
        </w:numPr>
        <w:spacing w:line="276" w:lineRule="auto"/>
        <w:jc w:val="both"/>
        <w:rPr>
          <w:rFonts w:ascii="Garamond" w:hAnsi="Garamond"/>
          <w:sz w:val="20"/>
          <w:szCs w:val="20"/>
        </w:rPr>
      </w:pPr>
      <w:r w:rsidRPr="00E21AFA">
        <w:rPr>
          <w:rFonts w:ascii="Garamond" w:hAnsi="Garamond"/>
          <w:sz w:val="20"/>
          <w:szCs w:val="20"/>
        </w:rPr>
        <w:t>Przeniesienie wierzytelności wynikającej z niniejszej umowy wymaga uprzedniej pisemnej zgody Zamawiającego pod rygorem nieważności przeniesienia.</w:t>
      </w:r>
    </w:p>
    <w:p w:rsidR="00FA6DEF" w:rsidRPr="00E21AFA" w:rsidRDefault="00FA6DEF" w:rsidP="00FA6DEF">
      <w:pPr>
        <w:spacing w:before="120" w:line="276" w:lineRule="auto"/>
        <w:jc w:val="center"/>
        <w:rPr>
          <w:rFonts w:ascii="Garamond" w:hAnsi="Garamond"/>
          <w:sz w:val="20"/>
          <w:szCs w:val="20"/>
        </w:rPr>
      </w:pPr>
    </w:p>
    <w:p w:rsidR="00FA6DEF" w:rsidRPr="00E21AFA" w:rsidRDefault="00FA6DEF" w:rsidP="00FA6DEF">
      <w:pPr>
        <w:spacing w:line="276" w:lineRule="auto"/>
        <w:jc w:val="center"/>
        <w:rPr>
          <w:rFonts w:ascii="Garamond" w:hAnsi="Garamond"/>
          <w:b/>
          <w:bCs/>
          <w:sz w:val="20"/>
          <w:szCs w:val="20"/>
        </w:rPr>
      </w:pPr>
      <w:r w:rsidRPr="00E21AFA">
        <w:rPr>
          <w:rFonts w:ascii="Garamond" w:hAnsi="Garamond"/>
          <w:b/>
          <w:bCs/>
          <w:sz w:val="20"/>
          <w:szCs w:val="20"/>
        </w:rPr>
        <w:t>§ 4</w:t>
      </w:r>
    </w:p>
    <w:p w:rsidR="00FA6DEF" w:rsidRPr="00E21AFA" w:rsidRDefault="00FA6DEF" w:rsidP="00FA6DEF">
      <w:pPr>
        <w:pStyle w:val="Nagwek2"/>
        <w:spacing w:line="276" w:lineRule="auto"/>
        <w:jc w:val="center"/>
        <w:rPr>
          <w:rFonts w:ascii="Garamond" w:hAnsi="Garamond"/>
          <w:sz w:val="20"/>
        </w:rPr>
      </w:pPr>
      <w:r w:rsidRPr="00E21AFA">
        <w:rPr>
          <w:rFonts w:ascii="Garamond" w:hAnsi="Garamond"/>
          <w:sz w:val="20"/>
        </w:rPr>
        <w:t>Odstąpienie od umowy</w:t>
      </w:r>
    </w:p>
    <w:p w:rsidR="00FA6DEF" w:rsidRPr="00E21AFA" w:rsidRDefault="00FA6DEF" w:rsidP="00FA6DEF">
      <w:pPr>
        <w:numPr>
          <w:ilvl w:val="1"/>
          <w:numId w:val="1"/>
        </w:numPr>
        <w:spacing w:line="276" w:lineRule="auto"/>
        <w:jc w:val="both"/>
        <w:rPr>
          <w:rFonts w:ascii="Garamond" w:hAnsi="Garamond"/>
          <w:sz w:val="20"/>
          <w:szCs w:val="20"/>
        </w:rPr>
      </w:pPr>
      <w:r w:rsidRPr="00E21AFA">
        <w:rPr>
          <w:rFonts w:ascii="Garamond" w:hAnsi="Garamond"/>
          <w:sz w:val="20"/>
          <w:szCs w:val="20"/>
        </w:rPr>
        <w:t>Niezależnie od podstaw odstąpienia określonych w ustawie Prawo zamówień publicznych i Kodeksie Cywilnym Zamawiającemu przysługuje prawo odstąpienia od umowy w całości lub w części, w następujących przypadkach i terminach określonych poniżej:</w:t>
      </w:r>
    </w:p>
    <w:p w:rsidR="00FA6DEF" w:rsidRPr="00E21AFA" w:rsidRDefault="00FA6DEF" w:rsidP="00FA6DEF">
      <w:pPr>
        <w:numPr>
          <w:ilvl w:val="0"/>
          <w:numId w:val="10"/>
        </w:numPr>
        <w:spacing w:line="276" w:lineRule="auto"/>
        <w:jc w:val="both"/>
        <w:rPr>
          <w:rFonts w:ascii="Garamond" w:hAnsi="Garamond"/>
          <w:sz w:val="20"/>
          <w:szCs w:val="20"/>
        </w:rPr>
      </w:pPr>
      <w:r w:rsidRPr="00E21AFA">
        <w:rPr>
          <w:rFonts w:ascii="Garamond" w:hAnsi="Garamond"/>
          <w:sz w:val="20"/>
          <w:szCs w:val="20"/>
        </w:rPr>
        <w:t>Wykonawca nie realizuje zamówienia lub przerwał bez uzasadnionej przyczyny realizację przedmiotu umowy i przerwa ta trwa dłużej niż 5 dni i pomimo pisemnego wezwania do wykonania umowy i wyznaczonego przez Zamawiającego terminu, nie wykonał tego zobowiązania;</w:t>
      </w:r>
    </w:p>
    <w:p w:rsidR="00FA6DEF" w:rsidRPr="00E21AFA" w:rsidRDefault="00FA6DEF" w:rsidP="00FA6DEF">
      <w:pPr>
        <w:numPr>
          <w:ilvl w:val="0"/>
          <w:numId w:val="10"/>
        </w:numPr>
        <w:spacing w:line="276" w:lineRule="auto"/>
        <w:jc w:val="both"/>
        <w:rPr>
          <w:rFonts w:ascii="Garamond" w:hAnsi="Garamond"/>
          <w:sz w:val="20"/>
          <w:szCs w:val="20"/>
        </w:rPr>
      </w:pPr>
      <w:r w:rsidRPr="00E21AFA">
        <w:rPr>
          <w:rFonts w:ascii="Garamond" w:hAnsi="Garamond"/>
          <w:sz w:val="20"/>
          <w:szCs w:val="20"/>
        </w:rPr>
        <w:t>wystąpi istotna zmiana okoliczności powodująca, że wykonanie umowy nie leży w interesie publicznym, czego nie można było przewidzieć w chwili zawarcia. W takim wypadku Wykonawca może żądać jedynie wynagrodzenia należnego mu z tytułu wykonanej części;</w:t>
      </w:r>
    </w:p>
    <w:p w:rsidR="00FA6DEF" w:rsidRPr="00E21AFA" w:rsidRDefault="00FA6DEF" w:rsidP="00FA6DEF">
      <w:pPr>
        <w:numPr>
          <w:ilvl w:val="0"/>
          <w:numId w:val="10"/>
        </w:numPr>
        <w:spacing w:line="276" w:lineRule="auto"/>
        <w:jc w:val="both"/>
        <w:rPr>
          <w:rFonts w:ascii="Garamond" w:hAnsi="Garamond"/>
          <w:sz w:val="20"/>
          <w:szCs w:val="20"/>
        </w:rPr>
      </w:pPr>
      <w:r w:rsidRPr="00E21AFA">
        <w:rPr>
          <w:rFonts w:ascii="Garamond" w:hAnsi="Garamond"/>
          <w:sz w:val="20"/>
          <w:szCs w:val="20"/>
        </w:rPr>
        <w:t>Wykonawca realizuje umowę w sposób niezgodny z niniejszą umową, SWZ lub wskazaniami Zamawiającego;</w:t>
      </w:r>
    </w:p>
    <w:p w:rsidR="00FA6DEF" w:rsidRPr="00E21AFA" w:rsidRDefault="00FA6DEF" w:rsidP="00FA6DEF">
      <w:pPr>
        <w:numPr>
          <w:ilvl w:val="0"/>
          <w:numId w:val="10"/>
        </w:numPr>
        <w:spacing w:line="276" w:lineRule="auto"/>
        <w:jc w:val="both"/>
        <w:rPr>
          <w:rFonts w:ascii="Garamond" w:hAnsi="Garamond"/>
          <w:sz w:val="20"/>
          <w:szCs w:val="20"/>
        </w:rPr>
      </w:pPr>
      <w:r w:rsidRPr="00E21AFA">
        <w:rPr>
          <w:rFonts w:ascii="Garamond" w:hAnsi="Garamond"/>
          <w:sz w:val="20"/>
          <w:szCs w:val="20"/>
        </w:rPr>
        <w:t>Wykonawca dokonał cesji wierzytelności wynikających z niniejszej umowy na rzecz osób trzecich;</w:t>
      </w:r>
    </w:p>
    <w:p w:rsidR="00FA6DEF" w:rsidRPr="00E21AFA" w:rsidRDefault="00FA6DEF" w:rsidP="00FA6DEF">
      <w:pPr>
        <w:numPr>
          <w:ilvl w:val="0"/>
          <w:numId w:val="10"/>
        </w:numPr>
        <w:spacing w:line="276" w:lineRule="auto"/>
        <w:jc w:val="both"/>
        <w:rPr>
          <w:rFonts w:ascii="Garamond" w:hAnsi="Garamond"/>
          <w:sz w:val="20"/>
          <w:szCs w:val="20"/>
        </w:rPr>
      </w:pPr>
      <w:r w:rsidRPr="00E21AFA">
        <w:rPr>
          <w:rFonts w:ascii="Garamond" w:hAnsi="Garamond"/>
          <w:sz w:val="20"/>
          <w:szCs w:val="20"/>
        </w:rPr>
        <w:t>w stosunku do Wykonawcy wszczęto postępowanie upadłościowe lub likwidacyjne.</w:t>
      </w:r>
    </w:p>
    <w:p w:rsidR="00FA6DEF" w:rsidRPr="00E21AFA" w:rsidRDefault="00FA6DEF" w:rsidP="00FA6DEF">
      <w:pPr>
        <w:numPr>
          <w:ilvl w:val="1"/>
          <w:numId w:val="1"/>
        </w:numPr>
        <w:spacing w:line="276" w:lineRule="auto"/>
        <w:jc w:val="both"/>
        <w:rPr>
          <w:rFonts w:ascii="Garamond" w:hAnsi="Garamond"/>
          <w:sz w:val="20"/>
          <w:szCs w:val="20"/>
        </w:rPr>
      </w:pPr>
      <w:r w:rsidRPr="00E21AFA">
        <w:rPr>
          <w:rFonts w:ascii="Garamond" w:hAnsi="Garamond"/>
          <w:sz w:val="20"/>
          <w:szCs w:val="20"/>
        </w:rPr>
        <w:t>W przypadkach określonych w ust. 1 Zamawiający może dokonać swoje uprawnienia do odstąpienia od umowy w terminie do 14 dni od powzięcia wiadomości o podstawach odstąpienia.</w:t>
      </w:r>
    </w:p>
    <w:p w:rsidR="00FA6DEF" w:rsidRPr="00E21AFA" w:rsidRDefault="00FA6DEF" w:rsidP="00FA6DEF">
      <w:pPr>
        <w:numPr>
          <w:ilvl w:val="1"/>
          <w:numId w:val="1"/>
        </w:numPr>
        <w:spacing w:line="276" w:lineRule="auto"/>
        <w:jc w:val="both"/>
        <w:rPr>
          <w:rFonts w:ascii="Garamond" w:hAnsi="Garamond"/>
          <w:sz w:val="20"/>
          <w:szCs w:val="20"/>
        </w:rPr>
      </w:pPr>
      <w:r w:rsidRPr="00E21AFA">
        <w:rPr>
          <w:rFonts w:ascii="Garamond" w:hAnsi="Garamond"/>
          <w:sz w:val="20"/>
          <w:szCs w:val="20"/>
        </w:rPr>
        <w:t>W przypadku odstąpienia przez Zamawiającego od Umowy na podstawie okoliczności, o których mowa w ust. 1 Wykonawca nie będzie dochodził wobec Zamawiającego z tego tytułu jakichkolwiek roszczeń z wyjątkiem prawa do wynagrodzenia za faktycznie i należycie wykonane prace.</w:t>
      </w:r>
    </w:p>
    <w:p w:rsidR="00FA6DEF" w:rsidRPr="00E21AFA" w:rsidRDefault="00FA6DEF" w:rsidP="00FA6DEF">
      <w:pPr>
        <w:numPr>
          <w:ilvl w:val="1"/>
          <w:numId w:val="1"/>
        </w:numPr>
        <w:spacing w:line="276" w:lineRule="auto"/>
        <w:jc w:val="both"/>
        <w:rPr>
          <w:rFonts w:ascii="Garamond" w:hAnsi="Garamond"/>
          <w:sz w:val="20"/>
          <w:szCs w:val="20"/>
        </w:rPr>
      </w:pPr>
      <w:r w:rsidRPr="00E21AFA">
        <w:rPr>
          <w:rFonts w:ascii="Garamond" w:hAnsi="Garamond"/>
          <w:sz w:val="20"/>
          <w:szCs w:val="20"/>
        </w:rPr>
        <w:lastRenderedPageBreak/>
        <w:t>Odstąpienie od umowy, o którym mowa w ust. 1 powinno nastąpić w formie pisemnej pod rygorem nieważności takiego oświadczenia i powinno zawierać uzasadnienie.</w:t>
      </w:r>
    </w:p>
    <w:p w:rsidR="00FA6DEF" w:rsidRPr="00E21AFA" w:rsidRDefault="00FA6DEF" w:rsidP="00FA6DEF">
      <w:pPr>
        <w:spacing w:line="276" w:lineRule="auto"/>
        <w:jc w:val="center"/>
        <w:rPr>
          <w:rFonts w:ascii="Garamond" w:hAnsi="Garamond"/>
          <w:b/>
          <w:bCs/>
          <w:sz w:val="20"/>
          <w:szCs w:val="20"/>
        </w:rPr>
      </w:pPr>
    </w:p>
    <w:p w:rsidR="00FA6DEF" w:rsidRPr="00E21AFA" w:rsidRDefault="00FA6DEF" w:rsidP="00FA6DEF">
      <w:pPr>
        <w:spacing w:line="276" w:lineRule="auto"/>
        <w:jc w:val="center"/>
        <w:rPr>
          <w:rFonts w:ascii="Garamond" w:hAnsi="Garamond"/>
          <w:b/>
          <w:bCs/>
          <w:sz w:val="20"/>
          <w:szCs w:val="20"/>
        </w:rPr>
      </w:pPr>
      <w:r w:rsidRPr="00E21AFA">
        <w:rPr>
          <w:rFonts w:ascii="Garamond" w:hAnsi="Garamond"/>
          <w:b/>
          <w:bCs/>
          <w:sz w:val="20"/>
          <w:szCs w:val="20"/>
        </w:rPr>
        <w:t>§ 5</w:t>
      </w:r>
    </w:p>
    <w:p w:rsidR="00FA6DEF" w:rsidRPr="00E21AFA" w:rsidRDefault="00FA6DEF" w:rsidP="00FA6DEF">
      <w:pPr>
        <w:pStyle w:val="Nagwek2"/>
        <w:spacing w:line="276" w:lineRule="auto"/>
        <w:jc w:val="center"/>
        <w:rPr>
          <w:rFonts w:ascii="Garamond" w:hAnsi="Garamond"/>
          <w:sz w:val="20"/>
        </w:rPr>
      </w:pPr>
      <w:r w:rsidRPr="00E21AFA">
        <w:rPr>
          <w:rFonts w:ascii="Garamond" w:hAnsi="Garamond"/>
          <w:sz w:val="20"/>
        </w:rPr>
        <w:t>Kary umowne</w:t>
      </w:r>
    </w:p>
    <w:p w:rsidR="00FA6DEF" w:rsidRPr="00E21AFA" w:rsidRDefault="00FA6DEF" w:rsidP="00FA6DEF">
      <w:pPr>
        <w:numPr>
          <w:ilvl w:val="0"/>
          <w:numId w:val="7"/>
        </w:numPr>
        <w:spacing w:line="276" w:lineRule="auto"/>
        <w:jc w:val="both"/>
        <w:rPr>
          <w:rFonts w:ascii="Garamond" w:hAnsi="Garamond"/>
          <w:sz w:val="20"/>
          <w:szCs w:val="20"/>
        </w:rPr>
      </w:pPr>
      <w:r w:rsidRPr="00E21AFA">
        <w:rPr>
          <w:rFonts w:ascii="Garamond" w:hAnsi="Garamond"/>
          <w:sz w:val="20"/>
          <w:szCs w:val="20"/>
        </w:rPr>
        <w:t>Strony ustalają odpowiedzialność z tytułu nie wykonania lub nienależytego wykonania umowy oraz opóźnień w realizacji świadczeń gwarancyjnych na zasadzie kar umownych.</w:t>
      </w:r>
    </w:p>
    <w:p w:rsidR="00FA6DEF" w:rsidRPr="00E21AFA" w:rsidRDefault="00FA6DEF" w:rsidP="00FA6DEF">
      <w:pPr>
        <w:numPr>
          <w:ilvl w:val="0"/>
          <w:numId w:val="7"/>
        </w:numPr>
        <w:spacing w:line="276" w:lineRule="auto"/>
        <w:jc w:val="both"/>
        <w:rPr>
          <w:rFonts w:ascii="Garamond" w:hAnsi="Garamond"/>
          <w:sz w:val="20"/>
          <w:szCs w:val="20"/>
        </w:rPr>
      </w:pPr>
      <w:r w:rsidRPr="00E21AFA">
        <w:rPr>
          <w:rFonts w:ascii="Garamond" w:hAnsi="Garamond"/>
          <w:sz w:val="20"/>
          <w:szCs w:val="20"/>
        </w:rPr>
        <w:t>Kary umowne naliczone będą w następujących przypadkach i wysokościach:</w:t>
      </w:r>
    </w:p>
    <w:p w:rsidR="00FA6DEF" w:rsidRPr="00E21AFA" w:rsidRDefault="00FA6DEF" w:rsidP="00FA6DEF">
      <w:pPr>
        <w:numPr>
          <w:ilvl w:val="0"/>
          <w:numId w:val="6"/>
        </w:numPr>
        <w:tabs>
          <w:tab w:val="clear" w:pos="1680"/>
          <w:tab w:val="num" w:pos="360"/>
        </w:tabs>
        <w:spacing w:line="276" w:lineRule="auto"/>
        <w:ind w:left="896" w:hanging="539"/>
        <w:jc w:val="both"/>
        <w:rPr>
          <w:rFonts w:ascii="Garamond" w:hAnsi="Garamond"/>
          <w:sz w:val="20"/>
          <w:szCs w:val="20"/>
        </w:rPr>
      </w:pPr>
      <w:r w:rsidRPr="00E21AFA">
        <w:rPr>
          <w:rFonts w:ascii="Garamond" w:hAnsi="Garamond"/>
          <w:sz w:val="20"/>
          <w:szCs w:val="20"/>
        </w:rPr>
        <w:t>Wykonawca zapłaci Zamawiającemu kary umowne za:</w:t>
      </w:r>
    </w:p>
    <w:p w:rsidR="00FA6DEF" w:rsidRPr="00E21AFA" w:rsidRDefault="00FA6DEF" w:rsidP="00FA6DEF">
      <w:pPr>
        <w:numPr>
          <w:ilvl w:val="0"/>
          <w:numId w:val="2"/>
        </w:numPr>
        <w:tabs>
          <w:tab w:val="clear" w:pos="577"/>
          <w:tab w:val="num" w:pos="1068"/>
        </w:tabs>
        <w:suppressAutoHyphens/>
        <w:spacing w:line="276" w:lineRule="auto"/>
        <w:ind w:left="1068" w:hanging="360"/>
        <w:jc w:val="both"/>
        <w:rPr>
          <w:rFonts w:ascii="Garamond" w:hAnsi="Garamond"/>
          <w:sz w:val="20"/>
          <w:szCs w:val="20"/>
        </w:rPr>
      </w:pPr>
      <w:r w:rsidRPr="00E21AFA">
        <w:rPr>
          <w:rFonts w:ascii="Garamond" w:hAnsi="Garamond"/>
          <w:sz w:val="20"/>
          <w:szCs w:val="20"/>
        </w:rPr>
        <w:t>odstąpienie od umowy z przyczyn za które odpowiada Wykonawca w wysokości 10 % wynagrodzenia brutto, o którym mowa w § 3 ust. 1 umowy,</w:t>
      </w:r>
    </w:p>
    <w:p w:rsidR="00FA6DEF" w:rsidRPr="00E21AFA" w:rsidRDefault="00FA6DEF" w:rsidP="00FA6DEF">
      <w:pPr>
        <w:numPr>
          <w:ilvl w:val="0"/>
          <w:numId w:val="2"/>
        </w:numPr>
        <w:tabs>
          <w:tab w:val="clear" w:pos="577"/>
          <w:tab w:val="num" w:pos="1068"/>
        </w:tabs>
        <w:suppressAutoHyphens/>
        <w:spacing w:line="276" w:lineRule="auto"/>
        <w:ind w:left="1068" w:hanging="360"/>
        <w:jc w:val="both"/>
        <w:rPr>
          <w:rFonts w:ascii="Garamond" w:hAnsi="Garamond"/>
          <w:sz w:val="20"/>
          <w:szCs w:val="20"/>
        </w:rPr>
      </w:pPr>
      <w:r w:rsidRPr="00E21AFA">
        <w:rPr>
          <w:rFonts w:ascii="Garamond" w:hAnsi="Garamond"/>
          <w:sz w:val="20"/>
          <w:szCs w:val="20"/>
        </w:rPr>
        <w:t>zwłokę w realizacji przedmiotu zamówienia w wysokości 0,5 % kwoty umowy brutto za każdy dzień zwłoki. Kara zostanie potrącona z faktury w dostawę,</w:t>
      </w:r>
    </w:p>
    <w:p w:rsidR="00FA6DEF" w:rsidRPr="00E21AFA" w:rsidRDefault="00FA6DEF" w:rsidP="00FA6DEF">
      <w:pPr>
        <w:numPr>
          <w:ilvl w:val="0"/>
          <w:numId w:val="2"/>
        </w:numPr>
        <w:tabs>
          <w:tab w:val="clear" w:pos="577"/>
          <w:tab w:val="num" w:pos="1068"/>
        </w:tabs>
        <w:suppressAutoHyphens/>
        <w:spacing w:line="276" w:lineRule="auto"/>
        <w:ind w:left="1068" w:hanging="360"/>
        <w:jc w:val="both"/>
        <w:rPr>
          <w:rFonts w:ascii="Garamond" w:hAnsi="Garamond"/>
          <w:sz w:val="20"/>
          <w:szCs w:val="20"/>
        </w:rPr>
      </w:pPr>
      <w:r w:rsidRPr="00E21AFA">
        <w:rPr>
          <w:rFonts w:ascii="Garamond" w:hAnsi="Garamond"/>
          <w:sz w:val="20"/>
          <w:szCs w:val="20"/>
        </w:rPr>
        <w:t>zwłokę w realizacji wymiany (naprawy) gwarancyjnej wadliwych produktów, tj. dostawy produktów zamiennych w zamian za produkty, które zostały uznane za wadliwe, w wyniku zgłoszonej przez Zamawiającego reklamacji, w wysokości 50 zł brutto od każdego zgłoszonego produktu (każdej sztuki), za każdy dzień zwłoki w realizacji wymiany (naprawy) gwarancyjnej.</w:t>
      </w:r>
    </w:p>
    <w:p w:rsidR="00FA6DEF" w:rsidRPr="00E21AFA" w:rsidRDefault="00FA6DEF" w:rsidP="00FA6DEF">
      <w:pPr>
        <w:numPr>
          <w:ilvl w:val="0"/>
          <w:numId w:val="6"/>
        </w:numPr>
        <w:tabs>
          <w:tab w:val="clear" w:pos="1680"/>
          <w:tab w:val="num" w:pos="360"/>
        </w:tabs>
        <w:spacing w:line="276" w:lineRule="auto"/>
        <w:ind w:left="896" w:hanging="539"/>
        <w:jc w:val="both"/>
        <w:rPr>
          <w:rFonts w:ascii="Garamond" w:hAnsi="Garamond"/>
          <w:sz w:val="20"/>
          <w:szCs w:val="20"/>
        </w:rPr>
      </w:pPr>
      <w:r w:rsidRPr="00E21AFA">
        <w:rPr>
          <w:rFonts w:ascii="Garamond" w:hAnsi="Garamond"/>
          <w:sz w:val="20"/>
          <w:szCs w:val="20"/>
        </w:rPr>
        <w:t xml:space="preserve">Zamawiający zapłaci Wykonawcy kary umowne za: </w:t>
      </w:r>
    </w:p>
    <w:p w:rsidR="00FA6DEF" w:rsidRPr="00E21AFA" w:rsidRDefault="00FA6DEF" w:rsidP="00FA6DEF">
      <w:pPr>
        <w:numPr>
          <w:ilvl w:val="0"/>
          <w:numId w:val="3"/>
        </w:numPr>
        <w:tabs>
          <w:tab w:val="num" w:pos="720"/>
        </w:tabs>
        <w:suppressAutoHyphens/>
        <w:spacing w:line="276" w:lineRule="auto"/>
        <w:ind w:left="1066" w:hanging="357"/>
        <w:jc w:val="both"/>
        <w:rPr>
          <w:rFonts w:ascii="Garamond" w:hAnsi="Garamond"/>
          <w:sz w:val="20"/>
          <w:szCs w:val="20"/>
        </w:rPr>
      </w:pPr>
      <w:r w:rsidRPr="00E21AFA">
        <w:rPr>
          <w:rFonts w:ascii="Garamond" w:hAnsi="Garamond"/>
          <w:sz w:val="20"/>
          <w:szCs w:val="20"/>
        </w:rPr>
        <w:t>odstąpienie od umowy z przyczyn za które odpowiada Zamawiający w wysokości 10 % wynagrodzenia brutto, o którym mowa w § 3 ust. 1 umowy,</w:t>
      </w:r>
    </w:p>
    <w:p w:rsidR="00FA6DEF" w:rsidRPr="00E21AFA" w:rsidRDefault="00FA6DEF" w:rsidP="00FA6DEF">
      <w:pPr>
        <w:numPr>
          <w:ilvl w:val="0"/>
          <w:numId w:val="3"/>
        </w:numPr>
        <w:tabs>
          <w:tab w:val="num" w:pos="540"/>
          <w:tab w:val="num" w:pos="720"/>
        </w:tabs>
        <w:spacing w:line="276" w:lineRule="auto"/>
        <w:ind w:left="890" w:hanging="181"/>
        <w:jc w:val="both"/>
        <w:rPr>
          <w:rFonts w:ascii="Garamond" w:hAnsi="Garamond"/>
          <w:sz w:val="20"/>
          <w:szCs w:val="20"/>
        </w:rPr>
      </w:pPr>
      <w:r w:rsidRPr="00E21AFA">
        <w:rPr>
          <w:rFonts w:ascii="Garamond" w:hAnsi="Garamond"/>
          <w:sz w:val="20"/>
          <w:szCs w:val="20"/>
        </w:rPr>
        <w:t>odsetki ustawowe za każdy dzień opóźnienia w opłaceniu faktury.</w:t>
      </w:r>
    </w:p>
    <w:p w:rsidR="00FA6DEF" w:rsidRPr="00E21AFA" w:rsidRDefault="00FA6DEF" w:rsidP="00FA6DEF">
      <w:pPr>
        <w:numPr>
          <w:ilvl w:val="0"/>
          <w:numId w:val="7"/>
        </w:numPr>
        <w:spacing w:line="276" w:lineRule="auto"/>
        <w:jc w:val="both"/>
        <w:rPr>
          <w:rFonts w:ascii="Garamond" w:hAnsi="Garamond"/>
          <w:sz w:val="20"/>
          <w:szCs w:val="20"/>
        </w:rPr>
      </w:pPr>
      <w:r w:rsidRPr="00E21AFA">
        <w:rPr>
          <w:rFonts w:ascii="Garamond" w:hAnsi="Garamond"/>
          <w:sz w:val="20"/>
          <w:szCs w:val="20"/>
        </w:rPr>
        <w:t>W przypadku wystąpienia szkód wyższych od wysokości kar umownych, powstałych przy realizacji zadania objętego niniejszą umową, Zamawiającemu przysługuje prawo dochodzenia odszkodowania uzupełniającego na zasadach ogólnych.</w:t>
      </w:r>
    </w:p>
    <w:p w:rsidR="00FA6DEF" w:rsidRPr="00E21AFA" w:rsidRDefault="00FA6DEF" w:rsidP="00FA6DEF">
      <w:pPr>
        <w:numPr>
          <w:ilvl w:val="0"/>
          <w:numId w:val="7"/>
        </w:numPr>
        <w:spacing w:line="276" w:lineRule="auto"/>
        <w:jc w:val="both"/>
        <w:rPr>
          <w:rFonts w:ascii="Garamond" w:hAnsi="Garamond"/>
          <w:sz w:val="20"/>
          <w:szCs w:val="20"/>
        </w:rPr>
      </w:pPr>
      <w:r w:rsidRPr="00E21AFA">
        <w:rPr>
          <w:rFonts w:ascii="Garamond" w:hAnsi="Garamond"/>
          <w:sz w:val="20"/>
          <w:szCs w:val="20"/>
        </w:rPr>
        <w:t>Łączna maksymalna wysokość kar umownych należnych Zamawiającemu nie może przekroczyć 30% wynagrodzenia umownego brutto określonego w § 3 ust. 1 Umowy.</w:t>
      </w:r>
    </w:p>
    <w:p w:rsidR="00FA6DEF" w:rsidRPr="00E21AFA" w:rsidRDefault="00FA6DEF" w:rsidP="00FA6DEF">
      <w:pPr>
        <w:spacing w:line="276" w:lineRule="auto"/>
        <w:jc w:val="both"/>
        <w:rPr>
          <w:rFonts w:ascii="Garamond" w:hAnsi="Garamond"/>
          <w:sz w:val="20"/>
          <w:szCs w:val="20"/>
        </w:rPr>
      </w:pPr>
    </w:p>
    <w:p w:rsidR="00FA6DEF" w:rsidRPr="00E21AFA" w:rsidRDefault="00FA6DEF" w:rsidP="00FA6DEF">
      <w:pPr>
        <w:spacing w:line="276" w:lineRule="auto"/>
        <w:jc w:val="center"/>
        <w:rPr>
          <w:rFonts w:ascii="Garamond" w:hAnsi="Garamond"/>
          <w:b/>
          <w:bCs/>
          <w:sz w:val="20"/>
          <w:szCs w:val="20"/>
        </w:rPr>
      </w:pPr>
      <w:r w:rsidRPr="00E21AFA">
        <w:rPr>
          <w:rFonts w:ascii="Garamond" w:hAnsi="Garamond"/>
          <w:b/>
          <w:bCs/>
          <w:sz w:val="20"/>
          <w:szCs w:val="20"/>
        </w:rPr>
        <w:t>§ 6</w:t>
      </w:r>
    </w:p>
    <w:p w:rsidR="00FA6DEF" w:rsidRPr="00E21AFA" w:rsidRDefault="00FA6DEF" w:rsidP="00FA6DEF">
      <w:pPr>
        <w:spacing w:line="276" w:lineRule="auto"/>
        <w:jc w:val="center"/>
        <w:rPr>
          <w:rFonts w:ascii="Garamond" w:hAnsi="Garamond"/>
          <w:b/>
          <w:bCs/>
          <w:sz w:val="20"/>
          <w:szCs w:val="20"/>
        </w:rPr>
      </w:pPr>
      <w:r w:rsidRPr="00E21AFA">
        <w:rPr>
          <w:rFonts w:ascii="Garamond" w:hAnsi="Garamond"/>
          <w:b/>
          <w:bCs/>
          <w:sz w:val="20"/>
          <w:szCs w:val="20"/>
        </w:rPr>
        <w:t>Gwarancje, reklamacje</w:t>
      </w:r>
    </w:p>
    <w:p w:rsidR="00FA6DEF" w:rsidRDefault="00FA6DEF" w:rsidP="00FA6DEF">
      <w:pPr>
        <w:numPr>
          <w:ilvl w:val="0"/>
          <w:numId w:val="11"/>
        </w:numPr>
        <w:spacing w:line="276" w:lineRule="auto"/>
        <w:ind w:left="426" w:hanging="426"/>
        <w:jc w:val="both"/>
        <w:rPr>
          <w:rFonts w:ascii="Garamond" w:hAnsi="Garamond"/>
          <w:sz w:val="20"/>
          <w:szCs w:val="20"/>
        </w:rPr>
      </w:pPr>
      <w:r>
        <w:rPr>
          <w:rFonts w:ascii="Garamond" w:hAnsi="Garamond"/>
          <w:sz w:val="20"/>
          <w:szCs w:val="20"/>
        </w:rPr>
        <w:t xml:space="preserve">Wykonawca </w:t>
      </w:r>
      <w:r w:rsidRPr="004D0AFE">
        <w:rPr>
          <w:rFonts w:ascii="Garamond" w:hAnsi="Garamond"/>
          <w:sz w:val="20"/>
          <w:szCs w:val="20"/>
        </w:rPr>
        <w:t xml:space="preserve"> udziela …… miesięcznej gwarancji na zakupiony sprzęt będący przedmiotem niniejszej umowy, przy czym uprawnienia z tytułu rękojmi nie zostają wyłączone. Okres gwarancji liczy się od daty podpisania bezusterkowego protokołu zdawczo-odbiorczego. </w:t>
      </w:r>
    </w:p>
    <w:p w:rsidR="00FA6DEF" w:rsidRDefault="00FA6DEF" w:rsidP="00FA6DEF">
      <w:pPr>
        <w:numPr>
          <w:ilvl w:val="0"/>
          <w:numId w:val="11"/>
        </w:numPr>
        <w:spacing w:line="276" w:lineRule="auto"/>
        <w:ind w:left="426" w:hanging="426"/>
        <w:jc w:val="both"/>
        <w:rPr>
          <w:rFonts w:ascii="Garamond" w:hAnsi="Garamond"/>
          <w:sz w:val="20"/>
          <w:szCs w:val="20"/>
        </w:rPr>
      </w:pPr>
      <w:r>
        <w:rPr>
          <w:rFonts w:ascii="Garamond" w:hAnsi="Garamond"/>
          <w:sz w:val="20"/>
          <w:szCs w:val="20"/>
        </w:rPr>
        <w:t>Wykonawca</w:t>
      </w:r>
      <w:r w:rsidRPr="004D0AFE">
        <w:rPr>
          <w:rFonts w:ascii="Garamond" w:hAnsi="Garamond"/>
          <w:sz w:val="20"/>
          <w:szCs w:val="20"/>
        </w:rPr>
        <w:t xml:space="preserve"> udziela </w:t>
      </w:r>
      <w:r>
        <w:rPr>
          <w:rFonts w:ascii="Garamond" w:hAnsi="Garamond"/>
          <w:sz w:val="20"/>
          <w:szCs w:val="20"/>
        </w:rPr>
        <w:t>Zamawiającemu</w:t>
      </w:r>
      <w:r w:rsidRPr="004D0AFE">
        <w:rPr>
          <w:rFonts w:ascii="Garamond" w:hAnsi="Garamond"/>
          <w:sz w:val="20"/>
          <w:szCs w:val="20"/>
        </w:rPr>
        <w:t xml:space="preserve"> gwarancji, że dostarczony przedmiot zamówienia jest fabrycznie nowy i wolny od wad fizycznych i wad prawnych.</w:t>
      </w:r>
    </w:p>
    <w:p w:rsidR="00FA6DEF" w:rsidRPr="00A140E2" w:rsidRDefault="00FA6DEF" w:rsidP="00FA6DEF">
      <w:pPr>
        <w:numPr>
          <w:ilvl w:val="0"/>
          <w:numId w:val="11"/>
        </w:numPr>
        <w:spacing w:line="276" w:lineRule="auto"/>
        <w:ind w:left="426" w:hanging="426"/>
        <w:jc w:val="both"/>
        <w:rPr>
          <w:rFonts w:ascii="Garamond" w:hAnsi="Garamond"/>
          <w:sz w:val="20"/>
          <w:szCs w:val="20"/>
        </w:rPr>
      </w:pPr>
      <w:r w:rsidRPr="00A140E2">
        <w:rPr>
          <w:rFonts w:ascii="Garamond" w:hAnsi="Garamond"/>
          <w:sz w:val="20"/>
          <w:szCs w:val="20"/>
        </w:rPr>
        <w:t>Gwarancja na sprzęt</w:t>
      </w:r>
      <w:r>
        <w:rPr>
          <w:rFonts w:ascii="Garamond" w:hAnsi="Garamond"/>
          <w:sz w:val="20"/>
          <w:szCs w:val="20"/>
        </w:rPr>
        <w:t xml:space="preserve">/urządzenia </w:t>
      </w:r>
      <w:r w:rsidRPr="00A140E2">
        <w:rPr>
          <w:rFonts w:ascii="Garamond" w:hAnsi="Garamond"/>
          <w:sz w:val="20"/>
          <w:szCs w:val="20"/>
        </w:rPr>
        <w:t xml:space="preserve"> musi być gwarancją producenta.  Jeżeli Zamawiający nie określił inaczej minimalny okres gwarancji wynosi </w:t>
      </w:r>
      <w:r>
        <w:rPr>
          <w:rFonts w:ascii="Garamond" w:hAnsi="Garamond"/>
          <w:sz w:val="20"/>
          <w:szCs w:val="20"/>
        </w:rPr>
        <w:t>24 miesiące</w:t>
      </w:r>
      <w:r w:rsidRPr="00A140E2">
        <w:rPr>
          <w:rFonts w:ascii="Garamond" w:hAnsi="Garamond"/>
          <w:sz w:val="20"/>
          <w:szCs w:val="20"/>
        </w:rPr>
        <w:t>.</w:t>
      </w:r>
    </w:p>
    <w:p w:rsidR="00FA6DEF" w:rsidRDefault="00FA6DEF" w:rsidP="00FA6DEF">
      <w:pPr>
        <w:numPr>
          <w:ilvl w:val="0"/>
          <w:numId w:val="11"/>
        </w:numPr>
        <w:spacing w:line="276" w:lineRule="auto"/>
        <w:ind w:left="426" w:hanging="426"/>
        <w:jc w:val="both"/>
        <w:rPr>
          <w:rFonts w:ascii="Garamond" w:hAnsi="Garamond"/>
          <w:sz w:val="20"/>
          <w:szCs w:val="20"/>
        </w:rPr>
      </w:pPr>
      <w:r w:rsidRPr="008A0C7D">
        <w:rPr>
          <w:rFonts w:ascii="Garamond" w:hAnsi="Garamond"/>
          <w:sz w:val="20"/>
          <w:szCs w:val="20"/>
        </w:rPr>
        <w:t xml:space="preserve">Wykonawca zapewni wykonanie napraw w okresie gwarancyjnym w siedzibie użytkownika bądź przewóz do serwisu na własny koszt.  </w:t>
      </w:r>
    </w:p>
    <w:p w:rsidR="00FA6DEF" w:rsidRDefault="00FA6DEF" w:rsidP="00FA6DEF">
      <w:pPr>
        <w:numPr>
          <w:ilvl w:val="0"/>
          <w:numId w:val="11"/>
        </w:numPr>
        <w:spacing w:line="276" w:lineRule="auto"/>
        <w:ind w:left="426" w:hanging="426"/>
        <w:jc w:val="both"/>
        <w:rPr>
          <w:rFonts w:ascii="Garamond" w:hAnsi="Garamond"/>
          <w:sz w:val="20"/>
          <w:szCs w:val="20"/>
        </w:rPr>
      </w:pPr>
      <w:r w:rsidRPr="00363C0B">
        <w:rPr>
          <w:rFonts w:ascii="Garamond" w:hAnsi="Garamond"/>
          <w:sz w:val="20"/>
          <w:szCs w:val="20"/>
        </w:rPr>
        <w:t>Koszty transportu, serwisowania, przeglądów okresowych, koszty materiałów wymienianych oraz koszty wymiany tych materiałów ponosi Wykonawca.</w:t>
      </w:r>
    </w:p>
    <w:p w:rsidR="00FA6DEF" w:rsidRDefault="00FA6DEF" w:rsidP="00FA6DEF">
      <w:pPr>
        <w:numPr>
          <w:ilvl w:val="0"/>
          <w:numId w:val="11"/>
        </w:numPr>
        <w:spacing w:line="276" w:lineRule="auto"/>
        <w:ind w:left="426" w:hanging="426"/>
        <w:jc w:val="both"/>
        <w:rPr>
          <w:rFonts w:ascii="Garamond" w:hAnsi="Garamond"/>
          <w:sz w:val="20"/>
          <w:szCs w:val="20"/>
        </w:rPr>
      </w:pPr>
      <w:r w:rsidRPr="00363C0B">
        <w:rPr>
          <w:rFonts w:ascii="Garamond" w:hAnsi="Garamond"/>
          <w:sz w:val="20"/>
          <w:szCs w:val="20"/>
        </w:rPr>
        <w:t>Czas reakcji na zgłoszenie usterki nie może być dłuższy niż 24 godziny od momentu zgłoszenia, czas naprawy nie dłuższy niż 3 dni od momentu zgłoszenia.</w:t>
      </w:r>
    </w:p>
    <w:p w:rsidR="00FA6DEF" w:rsidRDefault="00FA6DEF" w:rsidP="00FA6DEF">
      <w:pPr>
        <w:numPr>
          <w:ilvl w:val="0"/>
          <w:numId w:val="11"/>
        </w:numPr>
        <w:spacing w:line="276" w:lineRule="auto"/>
        <w:ind w:left="426" w:hanging="426"/>
        <w:jc w:val="both"/>
        <w:rPr>
          <w:rFonts w:ascii="Garamond" w:hAnsi="Garamond"/>
          <w:sz w:val="20"/>
          <w:szCs w:val="20"/>
        </w:rPr>
      </w:pPr>
      <w:r w:rsidRPr="00363C0B">
        <w:rPr>
          <w:rFonts w:ascii="Garamond" w:hAnsi="Garamond"/>
          <w:sz w:val="20"/>
          <w:szCs w:val="20"/>
        </w:rPr>
        <w:t>W przypadku awarii dysku twardego lub innego nośnika danych, będzie on wymieniony przez wykonawcę na nowy, wolny od wad. Uszkodzony nośnik danych nie podlega zwrotowi Wykonawcy.</w:t>
      </w:r>
    </w:p>
    <w:p w:rsidR="00FA6DEF" w:rsidRDefault="00FA6DEF" w:rsidP="00FA6DEF">
      <w:pPr>
        <w:numPr>
          <w:ilvl w:val="0"/>
          <w:numId w:val="11"/>
        </w:numPr>
        <w:spacing w:line="276" w:lineRule="auto"/>
        <w:ind w:left="426" w:hanging="426"/>
        <w:jc w:val="both"/>
        <w:rPr>
          <w:rFonts w:ascii="Garamond" w:hAnsi="Garamond"/>
          <w:sz w:val="20"/>
          <w:szCs w:val="20"/>
        </w:rPr>
      </w:pPr>
      <w:r w:rsidRPr="00363C0B">
        <w:rPr>
          <w:rFonts w:ascii="Garamond" w:hAnsi="Garamond"/>
          <w:sz w:val="20"/>
          <w:szCs w:val="20"/>
        </w:rPr>
        <w:t>Wszelkie zgłoszenia usterek (wad) będą przekazywane Wykonawcy  na adres e-mailem …………………, za zwrotnym potwierdzeniem odbioru zgłoszenia na e-mail na adres: ……………………………. Zamawiającego .</w:t>
      </w:r>
    </w:p>
    <w:p w:rsidR="00FA6DEF" w:rsidRDefault="00FA6DEF" w:rsidP="00FA6DEF">
      <w:pPr>
        <w:numPr>
          <w:ilvl w:val="0"/>
          <w:numId w:val="11"/>
        </w:numPr>
        <w:spacing w:line="276" w:lineRule="auto"/>
        <w:ind w:left="426" w:hanging="426"/>
        <w:jc w:val="both"/>
        <w:rPr>
          <w:rFonts w:ascii="Garamond" w:hAnsi="Garamond"/>
          <w:sz w:val="20"/>
          <w:szCs w:val="20"/>
        </w:rPr>
      </w:pPr>
      <w:r w:rsidRPr="00363C0B">
        <w:rPr>
          <w:rFonts w:ascii="Garamond" w:hAnsi="Garamond"/>
          <w:sz w:val="20"/>
          <w:szCs w:val="20"/>
        </w:rPr>
        <w:t>W przypadku zmiany numeru telefonu lub e-maila, Wykonawca ma obowiązek powiadomić Zamawiającego z 5-dniowym wyprzedzeniem pod rygorem uznania zgłoszenia o awarii za dokonane prawidłowo.</w:t>
      </w:r>
    </w:p>
    <w:p w:rsidR="00FA6DEF" w:rsidRDefault="00FA6DEF" w:rsidP="00FA6DEF">
      <w:pPr>
        <w:numPr>
          <w:ilvl w:val="0"/>
          <w:numId w:val="11"/>
        </w:numPr>
        <w:spacing w:line="276" w:lineRule="auto"/>
        <w:ind w:left="426" w:hanging="426"/>
        <w:jc w:val="both"/>
        <w:rPr>
          <w:rFonts w:ascii="Garamond" w:hAnsi="Garamond"/>
          <w:sz w:val="20"/>
          <w:szCs w:val="20"/>
        </w:rPr>
      </w:pPr>
      <w:r w:rsidRPr="00363C0B">
        <w:rPr>
          <w:rFonts w:ascii="Garamond" w:hAnsi="Garamond"/>
          <w:sz w:val="20"/>
          <w:szCs w:val="20"/>
        </w:rPr>
        <w:t>Okres gwarancji na sprzęt zostanie automatycznie wydłużony o czas, który minie od momentu zgłoszenia usterki do uruchomienia sprzętu po wykonaniu naprawy.</w:t>
      </w:r>
    </w:p>
    <w:p w:rsidR="00FA6DEF" w:rsidRDefault="00FA6DEF" w:rsidP="00FA6DEF">
      <w:pPr>
        <w:numPr>
          <w:ilvl w:val="0"/>
          <w:numId w:val="11"/>
        </w:numPr>
        <w:spacing w:line="276" w:lineRule="auto"/>
        <w:ind w:left="426" w:hanging="426"/>
        <w:jc w:val="both"/>
        <w:rPr>
          <w:rFonts w:ascii="Garamond" w:hAnsi="Garamond"/>
          <w:sz w:val="20"/>
          <w:szCs w:val="20"/>
        </w:rPr>
      </w:pPr>
      <w:r w:rsidRPr="00363C0B">
        <w:rPr>
          <w:rFonts w:ascii="Garamond" w:hAnsi="Garamond"/>
          <w:sz w:val="20"/>
          <w:szCs w:val="20"/>
        </w:rPr>
        <w:t xml:space="preserve">W przypadku nie usunięcia przez Wykonawcę usterki lub wady w terminie wymaganym przez Zamawiającego lub w przypadku braku reakcji na zawiadomienie o usterce lub wadzie dostarczonego sprzętu Zamawiający, po </w:t>
      </w:r>
      <w:r w:rsidRPr="00363C0B">
        <w:rPr>
          <w:rFonts w:ascii="Garamond" w:hAnsi="Garamond"/>
          <w:sz w:val="20"/>
          <w:szCs w:val="20"/>
        </w:rPr>
        <w:lastRenderedPageBreak/>
        <w:t xml:space="preserve">ponownym jednokrotnym wezwaniu do ich usunięcia, może zlecić usuniecie usterki lub wady podmiotowi trzeciemu, z zachowaniem swoich praw wynikających z gwarancji. W przypadku skorzystania z powyższego uprawnienia, Zamawiający zobowiązany jest, w formie pisemnej, do niezwłocznego powiadomienia Wykonawcę o tym fakcie. Zamawiający powiadomi Wykonawcę o zakresie wykonanych prac (napraw, zmian itp.). W takim przypadku Wykonawca zobowiązany jest wypłacić Zamawiającemu kwotę stanowiącą równowartość poniesionego przez Zamawiającego kosztu wykonania takich prac.   </w:t>
      </w:r>
    </w:p>
    <w:p w:rsidR="00FA6DEF" w:rsidRDefault="00FA6DEF" w:rsidP="00FA6DEF">
      <w:pPr>
        <w:numPr>
          <w:ilvl w:val="0"/>
          <w:numId w:val="11"/>
        </w:numPr>
        <w:spacing w:line="276" w:lineRule="auto"/>
        <w:ind w:left="426" w:hanging="426"/>
        <w:jc w:val="both"/>
        <w:rPr>
          <w:rFonts w:ascii="Garamond" w:hAnsi="Garamond"/>
          <w:sz w:val="20"/>
          <w:szCs w:val="20"/>
        </w:rPr>
      </w:pPr>
      <w:r w:rsidRPr="00363C0B">
        <w:rPr>
          <w:rFonts w:ascii="Garamond" w:hAnsi="Garamond"/>
          <w:sz w:val="20"/>
          <w:szCs w:val="20"/>
        </w:rPr>
        <w:t>Wykonawca zobowiązuje się do wymiany wadliwego urządzenia (zespołu) na wolny od wad po bezskutecznych dwóch naprawach gwarancyjnych.</w:t>
      </w:r>
    </w:p>
    <w:p w:rsidR="00FA6DEF" w:rsidRDefault="00FA6DEF" w:rsidP="00FA6DEF">
      <w:pPr>
        <w:numPr>
          <w:ilvl w:val="0"/>
          <w:numId w:val="11"/>
        </w:numPr>
        <w:spacing w:line="276" w:lineRule="auto"/>
        <w:ind w:left="426" w:hanging="426"/>
        <w:jc w:val="both"/>
        <w:rPr>
          <w:rFonts w:ascii="Garamond" w:hAnsi="Garamond"/>
          <w:sz w:val="20"/>
          <w:szCs w:val="20"/>
        </w:rPr>
      </w:pPr>
      <w:r w:rsidRPr="00363C0B">
        <w:rPr>
          <w:rFonts w:ascii="Garamond" w:hAnsi="Garamond"/>
          <w:sz w:val="20"/>
          <w:szCs w:val="20"/>
        </w:rPr>
        <w:t>Jeżeli w wykonaniu swoich obowiązków Wykonawca dostarczył uprawnionemu z gwarancji zamiast rzeczy wadliwej rzecz wolną od wad albo dokonał istotnych napraw rzeczy objętej gwarancją, termin gwarancji biegnie na nowo od chwili dostarczenia rzeczy wolnej od wad lub zwrócenia rzeczy naprawionej. Jeżeli sprzedawca wymienił część rzeczy, przepis powyższy stosuje się odpowiednio do części wymienionej.</w:t>
      </w:r>
    </w:p>
    <w:p w:rsidR="00FA6DEF" w:rsidRPr="00363C0B" w:rsidRDefault="00FA6DEF" w:rsidP="00FA6DEF">
      <w:pPr>
        <w:numPr>
          <w:ilvl w:val="0"/>
          <w:numId w:val="11"/>
        </w:numPr>
        <w:spacing w:line="276" w:lineRule="auto"/>
        <w:ind w:left="426" w:hanging="426"/>
        <w:jc w:val="both"/>
        <w:rPr>
          <w:rFonts w:ascii="Garamond" w:hAnsi="Garamond"/>
          <w:sz w:val="20"/>
          <w:szCs w:val="20"/>
        </w:rPr>
      </w:pPr>
      <w:r w:rsidRPr="00363C0B">
        <w:rPr>
          <w:rFonts w:ascii="Garamond" w:hAnsi="Garamond"/>
          <w:sz w:val="20"/>
          <w:szCs w:val="20"/>
        </w:rPr>
        <w:t>Gwarancja nie wyłącza uprawnień Zamawiającego z tytułu gwarancji udzielonych przez producentów sprzętu. Warunki Gwarancji mają pierwszeństwo przez warunkami gwarancji udzielonych przez producentów sprzętu w zakresie, w jakim warunki Gwarancji przyznają Zamawiającemu silniejszą ochronę.</w:t>
      </w:r>
    </w:p>
    <w:p w:rsidR="00FA6DEF" w:rsidRPr="00E21AFA" w:rsidRDefault="00FA6DEF" w:rsidP="00FA6DEF">
      <w:pPr>
        <w:spacing w:line="276" w:lineRule="auto"/>
        <w:jc w:val="center"/>
        <w:rPr>
          <w:rFonts w:ascii="Garamond" w:hAnsi="Garamond"/>
          <w:b/>
          <w:bCs/>
          <w:sz w:val="20"/>
          <w:szCs w:val="20"/>
        </w:rPr>
      </w:pPr>
      <w:r w:rsidRPr="00E21AFA">
        <w:rPr>
          <w:rFonts w:ascii="Garamond" w:hAnsi="Garamond"/>
          <w:b/>
          <w:bCs/>
          <w:sz w:val="20"/>
          <w:szCs w:val="20"/>
        </w:rPr>
        <w:t>§ 7</w:t>
      </w:r>
    </w:p>
    <w:p w:rsidR="00FA6DEF" w:rsidRPr="00E21AFA" w:rsidRDefault="00FA6DEF" w:rsidP="00FA6DEF">
      <w:pPr>
        <w:spacing w:line="276" w:lineRule="auto"/>
        <w:jc w:val="center"/>
        <w:rPr>
          <w:rFonts w:ascii="Garamond" w:hAnsi="Garamond"/>
          <w:sz w:val="20"/>
          <w:szCs w:val="20"/>
        </w:rPr>
      </w:pPr>
      <w:r w:rsidRPr="00E21AFA">
        <w:rPr>
          <w:rFonts w:ascii="Garamond" w:hAnsi="Garamond"/>
          <w:b/>
          <w:bCs/>
          <w:sz w:val="20"/>
          <w:szCs w:val="20"/>
        </w:rPr>
        <w:t>Zmiany w umowie</w:t>
      </w:r>
    </w:p>
    <w:p w:rsidR="00FA6DEF" w:rsidRPr="00E21AFA" w:rsidRDefault="00FA6DEF" w:rsidP="00FA6DEF">
      <w:pPr>
        <w:numPr>
          <w:ilvl w:val="3"/>
          <w:numId w:val="1"/>
        </w:numPr>
        <w:tabs>
          <w:tab w:val="clear" w:pos="1800"/>
          <w:tab w:val="num" w:pos="426"/>
        </w:tabs>
        <w:suppressAutoHyphens/>
        <w:spacing w:line="276" w:lineRule="auto"/>
        <w:ind w:left="426" w:hanging="426"/>
        <w:jc w:val="both"/>
        <w:rPr>
          <w:rFonts w:ascii="Garamond" w:hAnsi="Garamond"/>
          <w:b/>
          <w:sz w:val="20"/>
          <w:szCs w:val="20"/>
          <w:lang w:eastAsia="ar-SA"/>
        </w:rPr>
      </w:pPr>
      <w:r w:rsidRPr="00E21AFA">
        <w:rPr>
          <w:rFonts w:ascii="Garamond" w:hAnsi="Garamond"/>
          <w:sz w:val="20"/>
          <w:szCs w:val="20"/>
        </w:rPr>
        <w:t xml:space="preserve">Zamawiający przewiduje możliwość zmiany zawartej umowy w stosunku do treści wybranej oferty w zakresie uregulowanym w art. 454-455 </w:t>
      </w:r>
      <w:proofErr w:type="spellStart"/>
      <w:r w:rsidRPr="00E21AFA">
        <w:rPr>
          <w:rFonts w:ascii="Garamond" w:hAnsi="Garamond"/>
          <w:sz w:val="20"/>
          <w:szCs w:val="20"/>
        </w:rPr>
        <w:t>Pzp</w:t>
      </w:r>
      <w:proofErr w:type="spellEnd"/>
      <w:r w:rsidRPr="00E21AFA">
        <w:rPr>
          <w:rFonts w:ascii="Garamond" w:hAnsi="Garamond"/>
          <w:sz w:val="20"/>
          <w:szCs w:val="20"/>
        </w:rPr>
        <w:t xml:space="preserve"> oraz wskazanym poniżej.</w:t>
      </w:r>
    </w:p>
    <w:p w:rsidR="00FA6DEF" w:rsidRPr="00E21AFA" w:rsidRDefault="00FA6DEF" w:rsidP="00FA6DEF">
      <w:pPr>
        <w:numPr>
          <w:ilvl w:val="0"/>
          <w:numId w:val="1"/>
        </w:numPr>
        <w:tabs>
          <w:tab w:val="num" w:pos="426"/>
        </w:tabs>
        <w:suppressAutoHyphens/>
        <w:autoSpaceDE w:val="0"/>
        <w:autoSpaceDN w:val="0"/>
        <w:adjustRightInd w:val="0"/>
        <w:spacing w:line="276" w:lineRule="auto"/>
        <w:jc w:val="both"/>
        <w:rPr>
          <w:rFonts w:ascii="Garamond" w:hAnsi="Garamond"/>
          <w:sz w:val="20"/>
          <w:szCs w:val="20"/>
        </w:rPr>
      </w:pPr>
      <w:r w:rsidRPr="00E21AFA">
        <w:rPr>
          <w:rFonts w:ascii="Garamond" w:hAnsi="Garamond"/>
          <w:sz w:val="20"/>
          <w:szCs w:val="20"/>
        </w:rPr>
        <w:t xml:space="preserve">Zmiana umowy wymaga </w:t>
      </w:r>
      <w:proofErr w:type="spellStart"/>
      <w:r w:rsidRPr="00E21AFA">
        <w:rPr>
          <w:rFonts w:ascii="Garamond" w:hAnsi="Garamond"/>
          <w:sz w:val="20"/>
          <w:szCs w:val="20"/>
        </w:rPr>
        <w:t>dla</w:t>
      </w:r>
      <w:proofErr w:type="spellEnd"/>
      <w:r w:rsidRPr="00E21AFA">
        <w:rPr>
          <w:rFonts w:ascii="Garamond" w:hAnsi="Garamond"/>
          <w:sz w:val="20"/>
          <w:szCs w:val="20"/>
        </w:rPr>
        <w:t xml:space="preserve"> swej ważności, pod rygorem nieważności, zachowania formy pisemnej.</w:t>
      </w:r>
    </w:p>
    <w:p w:rsidR="00FA6DEF" w:rsidRPr="00E21AFA" w:rsidRDefault="00FA6DEF" w:rsidP="00FA6DEF">
      <w:pPr>
        <w:numPr>
          <w:ilvl w:val="0"/>
          <w:numId w:val="1"/>
        </w:numPr>
        <w:tabs>
          <w:tab w:val="num" w:pos="426"/>
        </w:tabs>
        <w:suppressAutoHyphens/>
        <w:autoSpaceDE w:val="0"/>
        <w:autoSpaceDN w:val="0"/>
        <w:adjustRightInd w:val="0"/>
        <w:spacing w:line="276" w:lineRule="auto"/>
        <w:jc w:val="both"/>
        <w:rPr>
          <w:rFonts w:ascii="Garamond" w:hAnsi="Garamond"/>
          <w:sz w:val="20"/>
          <w:szCs w:val="20"/>
        </w:rPr>
      </w:pPr>
      <w:r w:rsidRPr="00E21AFA">
        <w:rPr>
          <w:rFonts w:ascii="Garamond" w:hAnsi="Garamond"/>
          <w:sz w:val="20"/>
          <w:szCs w:val="20"/>
        </w:rPr>
        <w:t>Zamawiający przewiduje możliwość dokonania zmiany umowy w formie aneksów w niżej wymienionych przypadkach:</w:t>
      </w:r>
    </w:p>
    <w:p w:rsidR="00FA6DEF" w:rsidRPr="00DF45D2" w:rsidRDefault="00FA6DEF" w:rsidP="00FA6DEF">
      <w:pPr>
        <w:spacing w:line="276" w:lineRule="auto"/>
        <w:ind w:left="350"/>
        <w:jc w:val="both"/>
        <w:rPr>
          <w:rFonts w:ascii="Garamond" w:hAnsi="Garamond"/>
          <w:sz w:val="20"/>
          <w:szCs w:val="20"/>
        </w:rPr>
      </w:pPr>
      <w:r w:rsidRPr="00DF45D2">
        <w:rPr>
          <w:rFonts w:ascii="Garamond" w:hAnsi="Garamond"/>
          <w:sz w:val="20"/>
          <w:szCs w:val="20"/>
        </w:rPr>
        <w:t>1)</w:t>
      </w:r>
      <w:r w:rsidRPr="00DF45D2">
        <w:rPr>
          <w:rFonts w:ascii="Garamond" w:hAnsi="Garamond"/>
          <w:sz w:val="20"/>
          <w:szCs w:val="20"/>
        </w:rPr>
        <w:tab/>
        <w:t>zmiany ceny: w przypadku zmiany stawki podatku od towarów i usług, wprowadzonej odpowiednim aktem prawnym – zmianie ulegnie wyłącznie kwota VAT w stopniu wynikającym z wprowadzonej zmiany, przy zachowaniu stałej ceny netto;</w:t>
      </w:r>
    </w:p>
    <w:p w:rsidR="00FA6DEF" w:rsidRPr="00DF45D2" w:rsidRDefault="00FA6DEF" w:rsidP="00FA6DEF">
      <w:pPr>
        <w:spacing w:line="276" w:lineRule="auto"/>
        <w:ind w:left="350"/>
        <w:jc w:val="both"/>
        <w:rPr>
          <w:rFonts w:ascii="Garamond" w:hAnsi="Garamond"/>
          <w:sz w:val="20"/>
          <w:szCs w:val="20"/>
        </w:rPr>
      </w:pPr>
      <w:r w:rsidRPr="00DF45D2">
        <w:rPr>
          <w:rFonts w:ascii="Garamond" w:hAnsi="Garamond"/>
          <w:sz w:val="20"/>
          <w:szCs w:val="20"/>
        </w:rPr>
        <w:t>2)</w:t>
      </w:r>
      <w:r w:rsidRPr="00DF45D2">
        <w:rPr>
          <w:rFonts w:ascii="Garamond" w:hAnsi="Garamond"/>
          <w:sz w:val="20"/>
          <w:szCs w:val="20"/>
        </w:rPr>
        <w:tab/>
        <w:t>zmiany sposobu rozliczenia Umowy lub dokonywania płatności na rzecz Wykonawcy w związku ze zmianami zawartej przez Zamawiającego umowy o dofinansowanie projektu lub zmianami wytycznych dotyczących realizacji projektu.</w:t>
      </w:r>
    </w:p>
    <w:p w:rsidR="00FA6DEF" w:rsidRPr="00DF45D2" w:rsidRDefault="00FA6DEF" w:rsidP="00FA6DEF">
      <w:pPr>
        <w:spacing w:line="276" w:lineRule="auto"/>
        <w:ind w:left="350"/>
        <w:jc w:val="both"/>
        <w:rPr>
          <w:rFonts w:ascii="Garamond" w:hAnsi="Garamond"/>
          <w:sz w:val="20"/>
          <w:szCs w:val="20"/>
        </w:rPr>
      </w:pPr>
      <w:r w:rsidRPr="00DF45D2">
        <w:rPr>
          <w:rFonts w:ascii="Garamond" w:hAnsi="Garamond"/>
          <w:sz w:val="20"/>
          <w:szCs w:val="20"/>
        </w:rPr>
        <w:t>3)</w:t>
      </w:r>
      <w:r w:rsidRPr="00DF45D2">
        <w:rPr>
          <w:rFonts w:ascii="Garamond" w:hAnsi="Garamond"/>
          <w:sz w:val="20"/>
          <w:szCs w:val="20"/>
        </w:rPr>
        <w:tab/>
        <w:t xml:space="preserve">zmiany terminu realizacji umowy: </w:t>
      </w:r>
    </w:p>
    <w:p w:rsidR="00FA6DEF" w:rsidRPr="00DF45D2" w:rsidRDefault="00FA6DEF" w:rsidP="00FA6DEF">
      <w:pPr>
        <w:spacing w:line="276" w:lineRule="auto"/>
        <w:ind w:left="567" w:hanging="217"/>
        <w:jc w:val="both"/>
        <w:rPr>
          <w:rFonts w:ascii="Garamond" w:hAnsi="Garamond"/>
          <w:sz w:val="20"/>
          <w:szCs w:val="20"/>
        </w:rPr>
      </w:pPr>
      <w:r w:rsidRPr="00DF45D2">
        <w:rPr>
          <w:rFonts w:ascii="Garamond" w:hAnsi="Garamond"/>
          <w:sz w:val="20"/>
          <w:szCs w:val="20"/>
        </w:rPr>
        <w:t>a)</w:t>
      </w:r>
      <w:r w:rsidRPr="00DF45D2">
        <w:rPr>
          <w:rFonts w:ascii="Garamond" w:hAnsi="Garamond"/>
          <w:sz w:val="20"/>
          <w:szCs w:val="20"/>
        </w:rPr>
        <w:tab/>
        <w:t xml:space="preserve">spowodowanej wystąpieniem siły wyższej w rozumieniu przepisów kodeksu cywilnego, spowodowanej wystąpieniem okoliczności, których strony umowy nie były w stanie przewidzieć w chwili zawarcia umowy pomimo zachowania należytej staranności. </w:t>
      </w:r>
    </w:p>
    <w:p w:rsidR="00FA6DEF" w:rsidRPr="00DF45D2" w:rsidRDefault="00FA6DEF" w:rsidP="00FA6DEF">
      <w:pPr>
        <w:spacing w:line="276" w:lineRule="auto"/>
        <w:ind w:left="567" w:hanging="217"/>
        <w:jc w:val="both"/>
        <w:rPr>
          <w:rFonts w:ascii="Garamond" w:hAnsi="Garamond"/>
          <w:sz w:val="20"/>
          <w:szCs w:val="20"/>
        </w:rPr>
      </w:pPr>
      <w:r w:rsidRPr="00DF45D2">
        <w:rPr>
          <w:rFonts w:ascii="Garamond" w:hAnsi="Garamond"/>
          <w:sz w:val="20"/>
          <w:szCs w:val="20"/>
        </w:rPr>
        <w:t>b)</w:t>
      </w:r>
      <w:r w:rsidRPr="00DF45D2">
        <w:rPr>
          <w:rFonts w:ascii="Garamond" w:hAnsi="Garamond"/>
          <w:sz w:val="20"/>
          <w:szCs w:val="20"/>
        </w:rPr>
        <w:tab/>
        <w:t xml:space="preserve">powodowanej innymi przyczynami zewnętrznymi niezależnymi od Zamawiającego oraz Wykonawcy w szczególności awariami, remontami, przebudowami dróg dojazdowych oraz protestami mieszkańców z blokadą dróg, </w:t>
      </w:r>
    </w:p>
    <w:p w:rsidR="00FA6DEF" w:rsidRPr="00DF45D2" w:rsidRDefault="00FA6DEF" w:rsidP="00FA6DEF">
      <w:pPr>
        <w:spacing w:line="276" w:lineRule="auto"/>
        <w:ind w:left="350"/>
        <w:jc w:val="both"/>
        <w:rPr>
          <w:rFonts w:ascii="Garamond" w:hAnsi="Garamond"/>
          <w:sz w:val="20"/>
          <w:szCs w:val="20"/>
        </w:rPr>
      </w:pPr>
      <w:r w:rsidRPr="00DF45D2">
        <w:rPr>
          <w:rFonts w:ascii="Garamond" w:hAnsi="Garamond"/>
          <w:sz w:val="20"/>
          <w:szCs w:val="20"/>
        </w:rPr>
        <w:t>4)</w:t>
      </w:r>
      <w:r w:rsidRPr="00DF45D2">
        <w:rPr>
          <w:rFonts w:ascii="Garamond" w:hAnsi="Garamond"/>
          <w:sz w:val="20"/>
          <w:szCs w:val="20"/>
        </w:rPr>
        <w:tab/>
        <w:t>zmiany sposobu spełnienia świadczenia – zmiany technologiczne, w szczególności:</w:t>
      </w:r>
    </w:p>
    <w:p w:rsidR="00FA6DEF" w:rsidRPr="00DF45D2" w:rsidRDefault="00FA6DEF" w:rsidP="00FA6DEF">
      <w:pPr>
        <w:spacing w:line="276" w:lineRule="auto"/>
        <w:ind w:left="709" w:hanging="425"/>
        <w:jc w:val="both"/>
        <w:rPr>
          <w:rFonts w:ascii="Garamond" w:hAnsi="Garamond"/>
          <w:sz w:val="20"/>
          <w:szCs w:val="20"/>
        </w:rPr>
      </w:pPr>
      <w:r w:rsidRPr="00DF45D2">
        <w:rPr>
          <w:rFonts w:ascii="Garamond" w:hAnsi="Garamond"/>
          <w:sz w:val="20"/>
          <w:szCs w:val="20"/>
        </w:rPr>
        <w:t>a)</w:t>
      </w:r>
      <w:r w:rsidRPr="00DF45D2">
        <w:rPr>
          <w:rFonts w:ascii="Garamond" w:hAnsi="Garamond"/>
          <w:sz w:val="20"/>
          <w:szCs w:val="20"/>
        </w:rPr>
        <w:tab/>
        <w:t>niedostępność na rynku materiałów/urządzeń  wskazanych w przedmiocie zamówienia spowodowana zaprzestaniem produkcji lub wycofaniem z rynku tych materiałów lub urządzeń</w:t>
      </w:r>
    </w:p>
    <w:p w:rsidR="00FA6DEF" w:rsidRPr="00DF45D2" w:rsidRDefault="00FA6DEF" w:rsidP="00FA6DEF">
      <w:pPr>
        <w:spacing w:line="276" w:lineRule="auto"/>
        <w:ind w:left="709" w:hanging="425"/>
        <w:jc w:val="both"/>
        <w:rPr>
          <w:rFonts w:ascii="Garamond" w:hAnsi="Garamond"/>
          <w:sz w:val="20"/>
          <w:szCs w:val="20"/>
        </w:rPr>
      </w:pPr>
      <w:r w:rsidRPr="00DF45D2">
        <w:rPr>
          <w:rFonts w:ascii="Garamond" w:hAnsi="Garamond"/>
          <w:sz w:val="20"/>
          <w:szCs w:val="20"/>
        </w:rPr>
        <w:t>b)</w:t>
      </w:r>
      <w:r w:rsidRPr="00DF45D2">
        <w:rPr>
          <w:rFonts w:ascii="Garamond" w:hAnsi="Garamond"/>
          <w:sz w:val="20"/>
          <w:szCs w:val="20"/>
        </w:rPr>
        <w:tab/>
        <w:t xml:space="preserve"> pojawienie się na rynku materiałów lub urządzeń nowszej generacji pozwalających na zaoszczędzenie kosztów realizacji przedmiotu umowy lub kosztów eksploatacji wykonanego przedmiotu umowy;</w:t>
      </w:r>
    </w:p>
    <w:p w:rsidR="00FA6DEF" w:rsidRPr="00DF45D2" w:rsidRDefault="00FA6DEF" w:rsidP="00FA6DEF">
      <w:pPr>
        <w:spacing w:line="276" w:lineRule="auto"/>
        <w:ind w:left="709" w:hanging="425"/>
        <w:jc w:val="both"/>
        <w:rPr>
          <w:rFonts w:ascii="Garamond" w:hAnsi="Garamond"/>
          <w:sz w:val="20"/>
          <w:szCs w:val="20"/>
        </w:rPr>
      </w:pPr>
      <w:r w:rsidRPr="00DF45D2">
        <w:rPr>
          <w:rFonts w:ascii="Garamond" w:hAnsi="Garamond"/>
          <w:sz w:val="20"/>
          <w:szCs w:val="20"/>
        </w:rPr>
        <w:t>c)</w:t>
      </w:r>
      <w:r w:rsidRPr="00DF45D2">
        <w:rPr>
          <w:rFonts w:ascii="Garamond" w:hAnsi="Garamond"/>
          <w:sz w:val="20"/>
          <w:szCs w:val="20"/>
        </w:rPr>
        <w:tab/>
        <w:t>polepszenia parametrów technicznych dostawy</w:t>
      </w:r>
    </w:p>
    <w:p w:rsidR="00FA6DEF" w:rsidRPr="00E21AFA" w:rsidRDefault="00FA6DEF" w:rsidP="00FA6DEF">
      <w:pPr>
        <w:spacing w:line="276" w:lineRule="auto"/>
        <w:ind w:left="709" w:hanging="425"/>
        <w:jc w:val="both"/>
        <w:rPr>
          <w:rFonts w:ascii="Garamond" w:hAnsi="Garamond"/>
          <w:sz w:val="20"/>
          <w:szCs w:val="20"/>
        </w:rPr>
      </w:pPr>
      <w:r w:rsidRPr="00DF45D2">
        <w:rPr>
          <w:rFonts w:ascii="Garamond" w:hAnsi="Garamond"/>
          <w:sz w:val="20"/>
          <w:szCs w:val="20"/>
        </w:rPr>
        <w:t>d)</w:t>
      </w:r>
      <w:r w:rsidRPr="00DF45D2">
        <w:rPr>
          <w:rFonts w:ascii="Garamond" w:hAnsi="Garamond"/>
          <w:sz w:val="20"/>
          <w:szCs w:val="20"/>
        </w:rPr>
        <w:tab/>
        <w:t>aktualizacji rozwiązań z uwagi na postęp technologiczny lub zmiany obowiązujących przepisów. Powyższe postanowienia stanowią katalog zmian, na które Zamawiający może wyrazić zgodę. Nie stanowią jednocześnie zobowiązania do wyrażenia zgody.</w:t>
      </w:r>
      <w:r>
        <w:rPr>
          <w:rFonts w:ascii="Garamond" w:hAnsi="Garamond"/>
          <w:sz w:val="20"/>
          <w:szCs w:val="20"/>
        </w:rPr>
        <w:t xml:space="preserve"> </w:t>
      </w:r>
      <w:r w:rsidRPr="00E21AFA">
        <w:rPr>
          <w:rFonts w:ascii="Garamond" w:hAnsi="Garamond"/>
          <w:sz w:val="20"/>
          <w:szCs w:val="20"/>
        </w:rPr>
        <w:t>Powyższe postanowienia stanowią katalog zmian, na które Zamawiający może wyrazić zgodę. Nie stanowią jednocześnie zobowiązania do wyrażenia zgody.</w:t>
      </w:r>
    </w:p>
    <w:p w:rsidR="00FA6DEF" w:rsidRPr="00E21AFA" w:rsidRDefault="00FA6DEF" w:rsidP="00FA6DEF">
      <w:pPr>
        <w:numPr>
          <w:ilvl w:val="0"/>
          <w:numId w:val="1"/>
        </w:numPr>
        <w:spacing w:line="276" w:lineRule="auto"/>
        <w:jc w:val="both"/>
        <w:rPr>
          <w:rFonts w:ascii="Garamond" w:hAnsi="Garamond"/>
          <w:sz w:val="20"/>
          <w:szCs w:val="20"/>
        </w:rPr>
      </w:pPr>
      <w:r w:rsidRPr="00E21AFA">
        <w:rPr>
          <w:rFonts w:ascii="Garamond" w:hAnsi="Garamond"/>
          <w:sz w:val="20"/>
          <w:szCs w:val="20"/>
        </w:rPr>
        <w:t>Wnioski stron o dokonanie zmian w umowie winne być składane na piśmie i zawierać dokładny opis proponowanej zmiany. Do wniosków należy załączyć dokumenty uzasadniające wprowadzone zmiany.</w:t>
      </w:r>
    </w:p>
    <w:p w:rsidR="00FA6DEF" w:rsidRPr="00E21AFA" w:rsidRDefault="00FA6DEF" w:rsidP="00FA6DEF">
      <w:pPr>
        <w:spacing w:line="276" w:lineRule="auto"/>
        <w:jc w:val="center"/>
        <w:rPr>
          <w:rFonts w:ascii="Garamond" w:hAnsi="Garamond"/>
          <w:sz w:val="20"/>
          <w:szCs w:val="20"/>
        </w:rPr>
      </w:pPr>
    </w:p>
    <w:p w:rsidR="00FA6DEF" w:rsidRPr="00E21AFA" w:rsidRDefault="00FA6DEF" w:rsidP="00FA6DEF">
      <w:pPr>
        <w:spacing w:line="276" w:lineRule="auto"/>
        <w:jc w:val="center"/>
        <w:rPr>
          <w:rFonts w:ascii="Garamond" w:hAnsi="Garamond"/>
          <w:b/>
          <w:bCs/>
          <w:sz w:val="20"/>
          <w:szCs w:val="20"/>
        </w:rPr>
      </w:pPr>
    </w:p>
    <w:p w:rsidR="00FA6DEF" w:rsidRPr="00E21AFA" w:rsidRDefault="00FA6DEF" w:rsidP="00FA6DEF">
      <w:pPr>
        <w:spacing w:line="276" w:lineRule="auto"/>
        <w:jc w:val="center"/>
        <w:rPr>
          <w:rFonts w:ascii="Garamond" w:hAnsi="Garamond"/>
          <w:b/>
          <w:bCs/>
          <w:sz w:val="20"/>
          <w:szCs w:val="20"/>
        </w:rPr>
      </w:pPr>
      <w:r w:rsidRPr="00E21AFA">
        <w:rPr>
          <w:rFonts w:ascii="Garamond" w:hAnsi="Garamond"/>
          <w:b/>
          <w:bCs/>
          <w:sz w:val="20"/>
          <w:szCs w:val="20"/>
        </w:rPr>
        <w:t>§ 8</w:t>
      </w:r>
    </w:p>
    <w:p w:rsidR="00FA6DEF" w:rsidRPr="00E21AFA" w:rsidRDefault="00FA6DEF" w:rsidP="00FA6DEF">
      <w:pPr>
        <w:spacing w:line="276" w:lineRule="auto"/>
        <w:jc w:val="center"/>
        <w:rPr>
          <w:rFonts w:ascii="Garamond" w:hAnsi="Garamond"/>
          <w:sz w:val="20"/>
          <w:szCs w:val="20"/>
        </w:rPr>
      </w:pPr>
      <w:r w:rsidRPr="00E21AFA">
        <w:rPr>
          <w:rFonts w:ascii="Garamond" w:hAnsi="Garamond"/>
          <w:b/>
          <w:bCs/>
          <w:sz w:val="20"/>
          <w:szCs w:val="20"/>
        </w:rPr>
        <w:t>Postanowienia końcowe</w:t>
      </w:r>
    </w:p>
    <w:p w:rsidR="00FA6DEF" w:rsidRPr="00E21AFA" w:rsidRDefault="00FA6DEF" w:rsidP="00FA6DEF">
      <w:pPr>
        <w:numPr>
          <w:ilvl w:val="0"/>
          <w:numId w:val="8"/>
        </w:numPr>
        <w:spacing w:line="276" w:lineRule="auto"/>
        <w:jc w:val="both"/>
        <w:rPr>
          <w:rFonts w:ascii="Garamond" w:hAnsi="Garamond"/>
          <w:sz w:val="20"/>
          <w:szCs w:val="20"/>
        </w:rPr>
      </w:pPr>
      <w:r w:rsidRPr="00E21AFA">
        <w:rPr>
          <w:rFonts w:ascii="Garamond" w:hAnsi="Garamond"/>
          <w:sz w:val="20"/>
          <w:szCs w:val="20"/>
        </w:rPr>
        <w:t xml:space="preserve">Spory, które mogą wyniknąć z realizacji umowy, strony poddają pod rozstrzygnięcie sądu właściwego </w:t>
      </w:r>
      <w:proofErr w:type="spellStart"/>
      <w:r w:rsidRPr="00E21AFA">
        <w:rPr>
          <w:rFonts w:ascii="Garamond" w:hAnsi="Garamond"/>
          <w:sz w:val="20"/>
          <w:szCs w:val="20"/>
        </w:rPr>
        <w:t>dla</w:t>
      </w:r>
      <w:proofErr w:type="spellEnd"/>
      <w:r w:rsidRPr="00E21AFA">
        <w:rPr>
          <w:rFonts w:ascii="Garamond" w:hAnsi="Garamond"/>
          <w:sz w:val="20"/>
          <w:szCs w:val="20"/>
        </w:rPr>
        <w:t xml:space="preserve"> siedziby Zamawiającego.</w:t>
      </w:r>
    </w:p>
    <w:p w:rsidR="00FA6DEF" w:rsidRPr="00E21AFA" w:rsidRDefault="00FA6DEF" w:rsidP="00FA6DEF">
      <w:pPr>
        <w:numPr>
          <w:ilvl w:val="0"/>
          <w:numId w:val="8"/>
        </w:numPr>
        <w:spacing w:line="276" w:lineRule="auto"/>
        <w:jc w:val="both"/>
        <w:rPr>
          <w:rFonts w:ascii="Garamond" w:hAnsi="Garamond"/>
          <w:sz w:val="20"/>
          <w:szCs w:val="20"/>
        </w:rPr>
      </w:pPr>
      <w:r w:rsidRPr="00E21AFA">
        <w:rPr>
          <w:rFonts w:ascii="Garamond" w:hAnsi="Garamond"/>
          <w:sz w:val="20"/>
          <w:szCs w:val="20"/>
        </w:rPr>
        <w:lastRenderedPageBreak/>
        <w:t>W sprawach nieuregulowanych niniejszą umową mają zastosowanie przepisy Kodeksu Cywilnego, ustawy Prawo zamówień publicznych i inne właściwe przepisy prawa.</w:t>
      </w:r>
    </w:p>
    <w:p w:rsidR="00FA6DEF" w:rsidRPr="00E21AFA" w:rsidRDefault="00FA6DEF" w:rsidP="00FA6DEF">
      <w:pPr>
        <w:numPr>
          <w:ilvl w:val="0"/>
          <w:numId w:val="8"/>
        </w:numPr>
        <w:spacing w:line="276" w:lineRule="auto"/>
        <w:jc w:val="both"/>
        <w:rPr>
          <w:rFonts w:ascii="Garamond" w:hAnsi="Garamond"/>
          <w:sz w:val="20"/>
          <w:szCs w:val="20"/>
        </w:rPr>
      </w:pPr>
      <w:r w:rsidRPr="00E21AFA">
        <w:rPr>
          <w:rFonts w:ascii="Garamond" w:hAnsi="Garamond"/>
          <w:sz w:val="20"/>
          <w:szCs w:val="20"/>
        </w:rPr>
        <w:t xml:space="preserve">Umowa została sporządzona w czterech jednobrzmiących egzemplarzach, trzy egzemplarze </w:t>
      </w:r>
      <w:proofErr w:type="spellStart"/>
      <w:r w:rsidRPr="00E21AFA">
        <w:rPr>
          <w:rFonts w:ascii="Garamond" w:hAnsi="Garamond"/>
          <w:sz w:val="20"/>
          <w:szCs w:val="20"/>
        </w:rPr>
        <w:t>dla</w:t>
      </w:r>
      <w:proofErr w:type="spellEnd"/>
      <w:r w:rsidRPr="00E21AFA">
        <w:rPr>
          <w:rFonts w:ascii="Garamond" w:hAnsi="Garamond"/>
          <w:sz w:val="20"/>
          <w:szCs w:val="20"/>
        </w:rPr>
        <w:t xml:space="preserve"> Zamawiającego i jeden </w:t>
      </w:r>
      <w:proofErr w:type="spellStart"/>
      <w:r w:rsidRPr="00E21AFA">
        <w:rPr>
          <w:rFonts w:ascii="Garamond" w:hAnsi="Garamond"/>
          <w:sz w:val="20"/>
          <w:szCs w:val="20"/>
        </w:rPr>
        <w:t>dla</w:t>
      </w:r>
      <w:proofErr w:type="spellEnd"/>
      <w:r w:rsidRPr="00E21AFA">
        <w:rPr>
          <w:rFonts w:ascii="Garamond" w:hAnsi="Garamond"/>
          <w:sz w:val="20"/>
          <w:szCs w:val="20"/>
        </w:rPr>
        <w:t xml:space="preserve"> Wykonawcy.</w:t>
      </w:r>
    </w:p>
    <w:p w:rsidR="00FA6DEF" w:rsidRPr="00E21AFA" w:rsidRDefault="00FA6DEF" w:rsidP="00FA6DEF">
      <w:pPr>
        <w:spacing w:line="276" w:lineRule="auto"/>
        <w:jc w:val="both"/>
        <w:rPr>
          <w:rFonts w:ascii="Garamond" w:hAnsi="Garamond"/>
          <w:b/>
          <w:bCs/>
          <w:sz w:val="20"/>
          <w:szCs w:val="20"/>
        </w:rPr>
      </w:pPr>
    </w:p>
    <w:p w:rsidR="00FA6DEF" w:rsidRPr="000B16C4" w:rsidRDefault="00FA6DEF" w:rsidP="00FA6DEF">
      <w:pPr>
        <w:spacing w:line="276" w:lineRule="auto"/>
        <w:jc w:val="center"/>
        <w:rPr>
          <w:rFonts w:ascii="Garamond" w:hAnsi="Garamond"/>
          <w:b/>
          <w:bCs/>
          <w:sz w:val="20"/>
          <w:szCs w:val="20"/>
        </w:rPr>
      </w:pPr>
    </w:p>
    <w:p w:rsidR="00FA6DEF" w:rsidRPr="000B16C4" w:rsidRDefault="00FA6DEF" w:rsidP="00FA6DEF">
      <w:pPr>
        <w:spacing w:line="276" w:lineRule="auto"/>
        <w:jc w:val="center"/>
        <w:rPr>
          <w:rFonts w:ascii="Garamond" w:hAnsi="Garamond"/>
          <w:sz w:val="20"/>
          <w:szCs w:val="20"/>
        </w:rPr>
      </w:pPr>
      <w:r w:rsidRPr="000B16C4">
        <w:rPr>
          <w:rFonts w:ascii="Garamond" w:hAnsi="Garamond"/>
          <w:b/>
          <w:bCs/>
          <w:sz w:val="20"/>
          <w:szCs w:val="20"/>
        </w:rPr>
        <w:t xml:space="preserve">WYKONAWCA: </w:t>
      </w:r>
      <w:r w:rsidRPr="000B16C4">
        <w:rPr>
          <w:rFonts w:ascii="Garamond" w:hAnsi="Garamond"/>
          <w:b/>
          <w:bCs/>
          <w:sz w:val="20"/>
          <w:szCs w:val="20"/>
        </w:rPr>
        <w:tab/>
      </w:r>
      <w:r w:rsidRPr="000B16C4">
        <w:rPr>
          <w:rFonts w:ascii="Garamond" w:hAnsi="Garamond"/>
          <w:b/>
          <w:bCs/>
          <w:sz w:val="20"/>
          <w:szCs w:val="20"/>
        </w:rPr>
        <w:tab/>
      </w:r>
      <w:r w:rsidRPr="000B16C4">
        <w:rPr>
          <w:rFonts w:ascii="Garamond" w:hAnsi="Garamond"/>
          <w:b/>
          <w:bCs/>
          <w:sz w:val="20"/>
          <w:szCs w:val="20"/>
        </w:rPr>
        <w:tab/>
      </w:r>
      <w:r w:rsidRPr="000B16C4">
        <w:rPr>
          <w:rFonts w:ascii="Garamond" w:hAnsi="Garamond"/>
          <w:b/>
          <w:bCs/>
          <w:sz w:val="20"/>
          <w:szCs w:val="20"/>
        </w:rPr>
        <w:tab/>
      </w:r>
      <w:r w:rsidRPr="000B16C4">
        <w:rPr>
          <w:rFonts w:ascii="Garamond" w:hAnsi="Garamond"/>
          <w:b/>
          <w:bCs/>
          <w:sz w:val="20"/>
          <w:szCs w:val="20"/>
        </w:rPr>
        <w:tab/>
      </w:r>
      <w:r w:rsidRPr="000B16C4">
        <w:rPr>
          <w:rFonts w:ascii="Garamond" w:hAnsi="Garamond"/>
          <w:b/>
          <w:bCs/>
          <w:sz w:val="20"/>
          <w:szCs w:val="20"/>
        </w:rPr>
        <w:tab/>
      </w:r>
      <w:r w:rsidRPr="000B16C4">
        <w:rPr>
          <w:rFonts w:ascii="Garamond" w:hAnsi="Garamond"/>
          <w:b/>
          <w:bCs/>
          <w:sz w:val="20"/>
          <w:szCs w:val="20"/>
        </w:rPr>
        <w:tab/>
        <w:t>ZAMAWIAJĄCY:</w:t>
      </w:r>
      <w:r w:rsidRPr="000B16C4">
        <w:rPr>
          <w:rFonts w:ascii="Garamond" w:hAnsi="Garamond"/>
          <w:sz w:val="20"/>
          <w:szCs w:val="20"/>
        </w:rPr>
        <w:t xml:space="preserve"> </w:t>
      </w:r>
    </w:p>
    <w:p w:rsidR="00FA6DEF" w:rsidRPr="000B16C4" w:rsidRDefault="00FA6DEF" w:rsidP="00FA6DEF">
      <w:pPr>
        <w:autoSpaceDE w:val="0"/>
        <w:spacing w:line="360" w:lineRule="auto"/>
        <w:contextualSpacing/>
        <w:rPr>
          <w:rFonts w:ascii="Garamond" w:hAnsi="Garamond"/>
          <w:b/>
          <w:bCs/>
          <w:sz w:val="20"/>
          <w:szCs w:val="20"/>
        </w:rPr>
      </w:pPr>
    </w:p>
    <w:p w:rsidR="00FA6DEF" w:rsidRPr="000B16C4" w:rsidRDefault="00FA6DEF" w:rsidP="00FA6DEF">
      <w:pPr>
        <w:autoSpaceDE w:val="0"/>
        <w:spacing w:line="360" w:lineRule="auto"/>
        <w:contextualSpacing/>
        <w:rPr>
          <w:rFonts w:ascii="Garamond" w:hAnsi="Garamond"/>
          <w:bCs/>
          <w:sz w:val="20"/>
          <w:szCs w:val="20"/>
          <w:u w:val="single"/>
        </w:rPr>
      </w:pPr>
    </w:p>
    <w:p w:rsidR="00FA6DEF" w:rsidRDefault="00FA6DEF" w:rsidP="00FA6DEF">
      <w:pPr>
        <w:pStyle w:val="Bezodstpw"/>
        <w:spacing w:line="276" w:lineRule="auto"/>
        <w:rPr>
          <w:rFonts w:ascii="Garamond" w:hAnsi="Garamond"/>
          <w:sz w:val="20"/>
          <w:szCs w:val="20"/>
        </w:rPr>
      </w:pPr>
      <w:r w:rsidRPr="000B16C4">
        <w:rPr>
          <w:rFonts w:ascii="Garamond" w:hAnsi="Garamond"/>
          <w:sz w:val="20"/>
          <w:szCs w:val="20"/>
        </w:rPr>
        <w:t xml:space="preserve">            </w:t>
      </w:r>
      <w:r>
        <w:rPr>
          <w:rFonts w:ascii="Garamond" w:hAnsi="Garamond"/>
          <w:sz w:val="20"/>
          <w:szCs w:val="20"/>
        </w:rPr>
        <w:tab/>
      </w:r>
      <w:r>
        <w:rPr>
          <w:rFonts w:ascii="Garamond" w:hAnsi="Garamond"/>
          <w:sz w:val="20"/>
          <w:szCs w:val="20"/>
        </w:rPr>
        <w:tab/>
      </w:r>
    </w:p>
    <w:p w:rsidR="00FA6DEF" w:rsidRDefault="00FA6DEF" w:rsidP="00FA6DEF">
      <w:pPr>
        <w:pStyle w:val="Bezodstpw"/>
        <w:spacing w:line="276" w:lineRule="auto"/>
        <w:rPr>
          <w:rFonts w:ascii="Garamond" w:hAnsi="Garamond"/>
          <w:sz w:val="20"/>
          <w:szCs w:val="20"/>
        </w:rPr>
      </w:pPr>
    </w:p>
    <w:p w:rsidR="00FA6DEF" w:rsidRDefault="00FA6DEF" w:rsidP="00FA6DEF">
      <w:pPr>
        <w:pStyle w:val="Bezodstpw"/>
        <w:spacing w:line="276" w:lineRule="auto"/>
        <w:rPr>
          <w:rFonts w:ascii="Garamond" w:hAnsi="Garamond"/>
          <w:sz w:val="20"/>
          <w:szCs w:val="20"/>
        </w:rPr>
      </w:pPr>
    </w:p>
    <w:p w:rsidR="00FA6DEF" w:rsidRDefault="00FA6DEF" w:rsidP="00FA6DEF">
      <w:pPr>
        <w:pStyle w:val="Bezodstpw"/>
        <w:spacing w:line="276" w:lineRule="auto"/>
        <w:rPr>
          <w:rFonts w:ascii="Garamond" w:hAnsi="Garamond"/>
          <w:sz w:val="20"/>
          <w:szCs w:val="20"/>
        </w:rPr>
      </w:pPr>
    </w:p>
    <w:p w:rsidR="00FA6DEF" w:rsidRDefault="00FA6DEF" w:rsidP="00FA6DEF">
      <w:pPr>
        <w:pStyle w:val="Bezodstpw"/>
        <w:spacing w:line="276" w:lineRule="auto"/>
        <w:rPr>
          <w:rFonts w:ascii="Garamond" w:hAnsi="Garamond"/>
          <w:sz w:val="20"/>
          <w:szCs w:val="20"/>
        </w:rPr>
      </w:pPr>
    </w:p>
    <w:p w:rsidR="008D4F95" w:rsidRDefault="003F1368"/>
    <w:sectPr w:rsidR="008D4F95" w:rsidSect="00473240">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368" w:rsidRDefault="003F1368" w:rsidP="004717BF">
      <w:r>
        <w:separator/>
      </w:r>
    </w:p>
  </w:endnote>
  <w:endnote w:type="continuationSeparator" w:id="0">
    <w:p w:rsidR="003F1368" w:rsidRDefault="003F1368" w:rsidP="00471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368" w:rsidRDefault="003F1368" w:rsidP="004717BF">
      <w:r>
        <w:separator/>
      </w:r>
    </w:p>
  </w:footnote>
  <w:footnote w:type="continuationSeparator" w:id="0">
    <w:p w:rsidR="003F1368" w:rsidRDefault="003F1368" w:rsidP="00471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BF" w:rsidRDefault="004717BF">
    <w:pPr>
      <w:pStyle w:val="Nagwek"/>
    </w:pPr>
    <w:r w:rsidRPr="004717BF">
      <w:rPr>
        <w:noProof/>
      </w:rPr>
      <w:drawing>
        <wp:inline distT="0" distB="0" distL="0" distR="0">
          <wp:extent cx="5760720" cy="503364"/>
          <wp:effectExtent l="19050" t="0" r="0" b="0"/>
          <wp:docPr id="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 cstate="print"/>
                  <a:srcRect/>
                  <a:stretch>
                    <a:fillRect/>
                  </a:stretch>
                </pic:blipFill>
                <pic:spPr bwMode="auto">
                  <a:xfrm>
                    <a:off x="0" y="0"/>
                    <a:ext cx="5760720" cy="50336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lowerLetter"/>
      <w:lvlText w:val="%1)"/>
      <w:lvlJc w:val="left"/>
      <w:pPr>
        <w:tabs>
          <w:tab w:val="num" w:pos="577"/>
        </w:tabs>
        <w:ind w:left="577" w:hanging="397"/>
      </w:pPr>
    </w:lvl>
  </w:abstractNum>
  <w:abstractNum w:abstractNumId="1">
    <w:nsid w:val="00000011"/>
    <w:multiLevelType w:val="multilevel"/>
    <w:tmpl w:val="C3CC1C2A"/>
    <w:lvl w:ilvl="0">
      <w:start w:val="1"/>
      <w:numFmt w:val="decimal"/>
      <w:lvlText w:val="%1."/>
      <w:lvlJc w:val="left"/>
      <w:pPr>
        <w:tabs>
          <w:tab w:val="num" w:pos="350"/>
        </w:tabs>
        <w:ind w:left="350" w:hanging="350"/>
      </w:pPr>
      <w:rPr>
        <w:rFonts w:ascii="Times New Roman" w:hAnsi="Times New Roman"/>
        <w:b w:val="0"/>
        <w:i w:val="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DD22C0"/>
    <w:multiLevelType w:val="hybridMultilevel"/>
    <w:tmpl w:val="CA6893B8"/>
    <w:lvl w:ilvl="0" w:tplc="00000006">
      <w:start w:val="1"/>
      <w:numFmt w:val="lowerLetter"/>
      <w:lvlText w:val="%1)"/>
      <w:lvlJc w:val="left"/>
      <w:pPr>
        <w:tabs>
          <w:tab w:val="num" w:pos="1117"/>
        </w:tabs>
        <w:ind w:left="1117" w:hanging="397"/>
      </w:pPr>
      <w:rPr>
        <w:rFonts w:hint="default"/>
      </w:rPr>
    </w:lvl>
    <w:lvl w:ilvl="1" w:tplc="8DCE85D6">
      <w:start w:val="3"/>
      <w:numFmt w:val="decimal"/>
      <w:lvlText w:val="%2."/>
      <w:lvlJc w:val="left"/>
      <w:pPr>
        <w:tabs>
          <w:tab w:val="num" w:pos="2160"/>
        </w:tabs>
        <w:ind w:left="2160" w:hanging="360"/>
      </w:pPr>
      <w:rPr>
        <w:rFonts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
    <w:nsid w:val="03BD0ED7"/>
    <w:multiLevelType w:val="hybridMultilevel"/>
    <w:tmpl w:val="DE82D4B2"/>
    <w:lvl w:ilvl="0" w:tplc="59DA5AEA">
      <w:start w:val="1"/>
      <w:numFmt w:val="decimal"/>
      <w:lvlText w:val="%1."/>
      <w:lvlJc w:val="left"/>
      <w:pPr>
        <w:tabs>
          <w:tab w:val="num" w:pos="375"/>
        </w:tabs>
        <w:ind w:left="375" w:hanging="360"/>
      </w:pPr>
      <w:rPr>
        <w:rFonts w:hint="default"/>
        <w:sz w:val="20"/>
        <w:szCs w:val="20"/>
      </w:rPr>
    </w:lvl>
    <w:lvl w:ilvl="1" w:tplc="04150019" w:tentative="1">
      <w:start w:val="1"/>
      <w:numFmt w:val="lowerLetter"/>
      <w:lvlText w:val="%2."/>
      <w:lvlJc w:val="left"/>
      <w:pPr>
        <w:tabs>
          <w:tab w:val="num" w:pos="1095"/>
        </w:tabs>
        <w:ind w:left="1095" w:hanging="360"/>
      </w:pPr>
    </w:lvl>
    <w:lvl w:ilvl="2" w:tplc="0415001B" w:tentative="1">
      <w:start w:val="1"/>
      <w:numFmt w:val="lowerRoman"/>
      <w:lvlText w:val="%3."/>
      <w:lvlJc w:val="right"/>
      <w:pPr>
        <w:tabs>
          <w:tab w:val="num" w:pos="1815"/>
        </w:tabs>
        <w:ind w:left="1815" w:hanging="180"/>
      </w:pPr>
    </w:lvl>
    <w:lvl w:ilvl="3" w:tplc="0415000F" w:tentative="1">
      <w:start w:val="1"/>
      <w:numFmt w:val="decimal"/>
      <w:lvlText w:val="%4."/>
      <w:lvlJc w:val="left"/>
      <w:pPr>
        <w:tabs>
          <w:tab w:val="num" w:pos="2535"/>
        </w:tabs>
        <w:ind w:left="2535" w:hanging="360"/>
      </w:pPr>
    </w:lvl>
    <w:lvl w:ilvl="4" w:tplc="04150019" w:tentative="1">
      <w:start w:val="1"/>
      <w:numFmt w:val="lowerLetter"/>
      <w:lvlText w:val="%5."/>
      <w:lvlJc w:val="left"/>
      <w:pPr>
        <w:tabs>
          <w:tab w:val="num" w:pos="3255"/>
        </w:tabs>
        <w:ind w:left="3255" w:hanging="360"/>
      </w:pPr>
    </w:lvl>
    <w:lvl w:ilvl="5" w:tplc="0415001B" w:tentative="1">
      <w:start w:val="1"/>
      <w:numFmt w:val="lowerRoman"/>
      <w:lvlText w:val="%6."/>
      <w:lvlJc w:val="right"/>
      <w:pPr>
        <w:tabs>
          <w:tab w:val="num" w:pos="3975"/>
        </w:tabs>
        <w:ind w:left="3975" w:hanging="180"/>
      </w:pPr>
    </w:lvl>
    <w:lvl w:ilvl="6" w:tplc="0415000F" w:tentative="1">
      <w:start w:val="1"/>
      <w:numFmt w:val="decimal"/>
      <w:lvlText w:val="%7."/>
      <w:lvlJc w:val="left"/>
      <w:pPr>
        <w:tabs>
          <w:tab w:val="num" w:pos="4695"/>
        </w:tabs>
        <w:ind w:left="4695" w:hanging="360"/>
      </w:pPr>
    </w:lvl>
    <w:lvl w:ilvl="7" w:tplc="04150019" w:tentative="1">
      <w:start w:val="1"/>
      <w:numFmt w:val="lowerLetter"/>
      <w:lvlText w:val="%8."/>
      <w:lvlJc w:val="left"/>
      <w:pPr>
        <w:tabs>
          <w:tab w:val="num" w:pos="5415"/>
        </w:tabs>
        <w:ind w:left="5415" w:hanging="360"/>
      </w:pPr>
    </w:lvl>
    <w:lvl w:ilvl="8" w:tplc="0415001B" w:tentative="1">
      <w:start w:val="1"/>
      <w:numFmt w:val="lowerRoman"/>
      <w:lvlText w:val="%9."/>
      <w:lvlJc w:val="right"/>
      <w:pPr>
        <w:tabs>
          <w:tab w:val="num" w:pos="6135"/>
        </w:tabs>
        <w:ind w:left="6135" w:hanging="180"/>
      </w:pPr>
    </w:lvl>
  </w:abstractNum>
  <w:abstractNum w:abstractNumId="4">
    <w:nsid w:val="0B96384A"/>
    <w:multiLevelType w:val="hybridMultilevel"/>
    <w:tmpl w:val="F3FEF3B6"/>
    <w:lvl w:ilvl="0" w:tplc="0415000F">
      <w:start w:val="1"/>
      <w:numFmt w:val="decimal"/>
      <w:lvlText w:val="%1."/>
      <w:lvlJc w:val="left"/>
      <w:pPr>
        <w:tabs>
          <w:tab w:val="num" w:pos="720"/>
        </w:tabs>
        <w:ind w:left="720" w:hanging="360"/>
      </w:pPr>
    </w:lvl>
    <w:lvl w:ilvl="1" w:tplc="8620EA1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1CF28AA"/>
    <w:multiLevelType w:val="hybridMultilevel"/>
    <w:tmpl w:val="9B9ACCD8"/>
    <w:lvl w:ilvl="0" w:tplc="FBB022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B82CD9"/>
    <w:multiLevelType w:val="hybridMultilevel"/>
    <w:tmpl w:val="64C660F6"/>
    <w:lvl w:ilvl="0" w:tplc="555C1BB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7">
    <w:nsid w:val="49F030DF"/>
    <w:multiLevelType w:val="hybridMultilevel"/>
    <w:tmpl w:val="47ACF0B8"/>
    <w:lvl w:ilvl="0" w:tplc="433A5738">
      <w:start w:val="1"/>
      <w:numFmt w:val="decimal"/>
      <w:lvlText w:val="%1."/>
      <w:lvlJc w:val="left"/>
      <w:pPr>
        <w:tabs>
          <w:tab w:val="num" w:pos="720"/>
        </w:tabs>
        <w:ind w:left="720" w:hanging="360"/>
      </w:pPr>
      <w:rPr>
        <w:b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4C3E3D31"/>
    <w:multiLevelType w:val="hybridMultilevel"/>
    <w:tmpl w:val="5CF0CB40"/>
    <w:lvl w:ilvl="0" w:tplc="BA12E06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69B34FAA"/>
    <w:multiLevelType w:val="hybridMultilevel"/>
    <w:tmpl w:val="5066E902"/>
    <w:lvl w:ilvl="0" w:tplc="FFFFFFFF">
      <w:start w:val="1"/>
      <w:numFmt w:val="decimal"/>
      <w:lvlText w:val="%1)"/>
      <w:lvlJc w:val="left"/>
      <w:pPr>
        <w:tabs>
          <w:tab w:val="num" w:pos="1680"/>
        </w:tabs>
        <w:ind w:left="1680" w:hanging="600"/>
      </w:pPr>
      <w:rPr>
        <w:rFonts w:hint="default"/>
      </w:rPr>
    </w:lvl>
    <w:lvl w:ilvl="1" w:tplc="FFFFFFFF">
      <w:start w:val="1"/>
      <w:numFmt w:val="decimal"/>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
    <w:nsid w:val="7C0B012C"/>
    <w:multiLevelType w:val="hybridMultilevel"/>
    <w:tmpl w:val="9E42D6BC"/>
    <w:lvl w:ilvl="0" w:tplc="8592CF76">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2"/>
  </w:num>
  <w:num w:numId="4">
    <w:abstractNumId w:val="4"/>
  </w:num>
  <w:num w:numId="5">
    <w:abstractNumId w:val="3"/>
  </w:num>
  <w:num w:numId="6">
    <w:abstractNumId w:val="9"/>
  </w:num>
  <w:num w:numId="7">
    <w:abstractNumId w:val="10"/>
  </w:num>
  <w:num w:numId="8">
    <w:abstractNumId w:val="6"/>
  </w:num>
  <w:num w:numId="9">
    <w:abstractNumId w:val="7"/>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FA6DEF"/>
    <w:rsid w:val="003A5572"/>
    <w:rsid w:val="003F1368"/>
    <w:rsid w:val="004717BF"/>
    <w:rsid w:val="00473240"/>
    <w:rsid w:val="004919EE"/>
    <w:rsid w:val="00537F6C"/>
    <w:rsid w:val="008112F1"/>
    <w:rsid w:val="00884FED"/>
    <w:rsid w:val="009E4D83"/>
    <w:rsid w:val="009F51FD"/>
    <w:rsid w:val="00B30396"/>
    <w:rsid w:val="00CE656B"/>
    <w:rsid w:val="00E1438E"/>
    <w:rsid w:val="00FA6D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6DEF"/>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qFormat/>
    <w:rsid w:val="00FA6DEF"/>
    <w:pPr>
      <w:keepNext/>
      <w:jc w:val="center"/>
      <w:outlineLvl w:val="0"/>
    </w:pPr>
    <w:rPr>
      <w:rFonts w:eastAsia="Times New Roman"/>
      <w:b/>
      <w:sz w:val="32"/>
      <w:szCs w:val="20"/>
    </w:rPr>
  </w:style>
  <w:style w:type="paragraph" w:styleId="Nagwek2">
    <w:name w:val="heading 2"/>
    <w:basedOn w:val="Normalny"/>
    <w:link w:val="Nagwek2Znak"/>
    <w:qFormat/>
    <w:rsid w:val="00FA6DEF"/>
    <w:pPr>
      <w:keepNext/>
      <w:outlineLvl w:val="1"/>
    </w:pPr>
    <w:rPr>
      <w:rFonts w:eastAsia="Times New Roman"/>
      <w:b/>
      <w:bCs/>
      <w:sz w:val="2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DEF"/>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FA6DEF"/>
    <w:rPr>
      <w:rFonts w:ascii="Times New Roman" w:eastAsia="Times New Roman" w:hAnsi="Times New Roman" w:cs="Times New Roman"/>
      <w:b/>
      <w:bCs/>
      <w:sz w:val="26"/>
      <w:szCs w:val="20"/>
      <w:lang w:eastAsia="pl-PL"/>
    </w:rPr>
  </w:style>
  <w:style w:type="paragraph" w:styleId="Bezodstpw">
    <w:name w:val="No Spacing"/>
    <w:uiPriority w:val="1"/>
    <w:qFormat/>
    <w:rsid w:val="00FA6DEF"/>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4717BF"/>
    <w:pPr>
      <w:tabs>
        <w:tab w:val="center" w:pos="4536"/>
        <w:tab w:val="right" w:pos="9072"/>
      </w:tabs>
    </w:pPr>
  </w:style>
  <w:style w:type="character" w:customStyle="1" w:styleId="NagwekZnak">
    <w:name w:val="Nagłówek Znak"/>
    <w:basedOn w:val="Domylnaczcionkaakapitu"/>
    <w:link w:val="Nagwek"/>
    <w:uiPriority w:val="99"/>
    <w:semiHidden/>
    <w:rsid w:val="004717BF"/>
    <w:rPr>
      <w:rFonts w:ascii="Times New Roman" w:eastAsia="Calibri" w:hAnsi="Times New Roman" w:cs="Times New Roman"/>
      <w:sz w:val="24"/>
      <w:szCs w:val="24"/>
      <w:lang w:eastAsia="pl-PL"/>
    </w:rPr>
  </w:style>
  <w:style w:type="paragraph" w:styleId="Stopka">
    <w:name w:val="footer"/>
    <w:basedOn w:val="Normalny"/>
    <w:link w:val="StopkaZnak"/>
    <w:uiPriority w:val="99"/>
    <w:semiHidden/>
    <w:unhideWhenUsed/>
    <w:rsid w:val="004717BF"/>
    <w:pPr>
      <w:tabs>
        <w:tab w:val="center" w:pos="4536"/>
        <w:tab w:val="right" w:pos="9072"/>
      </w:tabs>
    </w:pPr>
  </w:style>
  <w:style w:type="character" w:customStyle="1" w:styleId="StopkaZnak">
    <w:name w:val="Stopka Znak"/>
    <w:basedOn w:val="Domylnaczcionkaakapitu"/>
    <w:link w:val="Stopka"/>
    <w:uiPriority w:val="99"/>
    <w:semiHidden/>
    <w:rsid w:val="004717BF"/>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4717BF"/>
    <w:rPr>
      <w:rFonts w:ascii="Tahoma" w:hAnsi="Tahoma" w:cs="Tahoma"/>
      <w:sz w:val="16"/>
      <w:szCs w:val="16"/>
    </w:rPr>
  </w:style>
  <w:style w:type="character" w:customStyle="1" w:styleId="TekstdymkaZnak">
    <w:name w:val="Tekst dymka Znak"/>
    <w:basedOn w:val="Domylnaczcionkaakapitu"/>
    <w:link w:val="Tekstdymka"/>
    <w:uiPriority w:val="99"/>
    <w:semiHidden/>
    <w:rsid w:val="004717BF"/>
    <w:rPr>
      <w:rFonts w:ascii="Tahoma" w:eastAsia="Calibri"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2136</Words>
  <Characters>12818</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wuzdzilo</dc:creator>
  <cp:lastModifiedBy>wuzdzilo</cp:lastModifiedBy>
  <cp:revision>3</cp:revision>
  <dcterms:created xsi:type="dcterms:W3CDTF">2021-11-08T13:14:00Z</dcterms:created>
  <dcterms:modified xsi:type="dcterms:W3CDTF">2021-11-10T13:10:00Z</dcterms:modified>
</cp:coreProperties>
</file>